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E8A" w:rsidRPr="00E80E8A" w:rsidRDefault="00E80E8A" w:rsidP="00E80E8A">
      <w:pPr>
        <w:tabs>
          <w:tab w:val="left" w:pos="1815"/>
        </w:tabs>
        <w:spacing w:line="480" w:lineRule="auto"/>
        <w:ind w:firstLine="720"/>
        <w:rPr>
          <w:rFonts w:ascii="Times New Roman" w:hAnsi="Times New Roman" w:cs="Times New Roman"/>
          <w:sz w:val="24"/>
          <w:szCs w:val="24"/>
        </w:rPr>
      </w:pPr>
    </w:p>
    <w:p w:rsidR="00E80E8A" w:rsidRPr="00E80E8A" w:rsidRDefault="00E80E8A" w:rsidP="00E80E8A">
      <w:pPr>
        <w:tabs>
          <w:tab w:val="left" w:pos="1815"/>
        </w:tabs>
        <w:spacing w:line="480" w:lineRule="auto"/>
        <w:ind w:firstLine="720"/>
        <w:rPr>
          <w:rFonts w:ascii="Times New Roman" w:hAnsi="Times New Roman" w:cs="Times New Roman"/>
          <w:sz w:val="24"/>
          <w:szCs w:val="24"/>
        </w:rPr>
      </w:pPr>
    </w:p>
    <w:p w:rsidR="00E80E8A" w:rsidRPr="00E80E8A" w:rsidRDefault="00E80E8A" w:rsidP="00E80E8A">
      <w:pPr>
        <w:tabs>
          <w:tab w:val="left" w:pos="1815"/>
        </w:tabs>
        <w:spacing w:line="480" w:lineRule="auto"/>
        <w:ind w:firstLine="720"/>
        <w:rPr>
          <w:rFonts w:ascii="Times New Roman" w:hAnsi="Times New Roman" w:cs="Times New Roman"/>
          <w:sz w:val="24"/>
          <w:szCs w:val="24"/>
        </w:rPr>
      </w:pPr>
    </w:p>
    <w:p w:rsidR="00E80E8A" w:rsidRPr="00E80E8A" w:rsidRDefault="00E80E8A" w:rsidP="00E80E8A">
      <w:pPr>
        <w:tabs>
          <w:tab w:val="left" w:pos="1815"/>
        </w:tabs>
        <w:spacing w:line="480" w:lineRule="auto"/>
        <w:ind w:firstLine="720"/>
        <w:rPr>
          <w:rFonts w:ascii="Times New Roman" w:hAnsi="Times New Roman" w:cs="Times New Roman"/>
          <w:sz w:val="24"/>
          <w:szCs w:val="24"/>
        </w:rPr>
      </w:pPr>
    </w:p>
    <w:p w:rsidR="00E80E8A" w:rsidRPr="00E80E8A" w:rsidRDefault="00E80E8A" w:rsidP="007106DF">
      <w:pPr>
        <w:tabs>
          <w:tab w:val="left" w:pos="1815"/>
        </w:tabs>
        <w:spacing w:line="480" w:lineRule="auto"/>
        <w:rPr>
          <w:rFonts w:ascii="Times New Roman" w:hAnsi="Times New Roman" w:cs="Times New Roman"/>
          <w:sz w:val="24"/>
          <w:szCs w:val="24"/>
        </w:rPr>
      </w:pPr>
    </w:p>
    <w:p w:rsidR="00E80E8A" w:rsidRPr="00E80E8A" w:rsidRDefault="00E80E8A" w:rsidP="00E80E8A">
      <w:pPr>
        <w:tabs>
          <w:tab w:val="left" w:pos="1815"/>
        </w:tabs>
        <w:spacing w:line="480" w:lineRule="auto"/>
        <w:ind w:firstLine="720"/>
        <w:rPr>
          <w:rFonts w:ascii="Times New Roman" w:hAnsi="Times New Roman" w:cs="Times New Roman"/>
          <w:sz w:val="24"/>
          <w:szCs w:val="24"/>
        </w:rPr>
      </w:pPr>
    </w:p>
    <w:p w:rsidR="00E80E8A" w:rsidRPr="00E80E8A" w:rsidRDefault="00E80E8A" w:rsidP="00E80E8A">
      <w:pPr>
        <w:tabs>
          <w:tab w:val="left" w:pos="1815"/>
        </w:tabs>
        <w:spacing w:line="480" w:lineRule="auto"/>
        <w:ind w:firstLine="720"/>
        <w:rPr>
          <w:rFonts w:ascii="Times New Roman" w:hAnsi="Times New Roman" w:cs="Times New Roman"/>
          <w:sz w:val="24"/>
          <w:szCs w:val="24"/>
        </w:rPr>
      </w:pPr>
    </w:p>
    <w:p w:rsidR="00E80E8A" w:rsidRPr="00E80E8A" w:rsidRDefault="00E80E8A" w:rsidP="00E80E8A">
      <w:pPr>
        <w:tabs>
          <w:tab w:val="left" w:pos="1815"/>
        </w:tabs>
        <w:spacing w:line="480" w:lineRule="auto"/>
        <w:jc w:val="center"/>
        <w:rPr>
          <w:rFonts w:ascii="Times New Roman" w:hAnsi="Times New Roman" w:cs="Times New Roman"/>
          <w:sz w:val="24"/>
          <w:szCs w:val="24"/>
        </w:rPr>
      </w:pPr>
      <w:r w:rsidRPr="00E80E8A">
        <w:rPr>
          <w:rFonts w:ascii="Times New Roman" w:hAnsi="Times New Roman" w:cs="Times New Roman"/>
          <w:sz w:val="24"/>
          <w:szCs w:val="24"/>
        </w:rPr>
        <w:t>Employees and Labor Relations</w:t>
      </w:r>
    </w:p>
    <w:p w:rsidR="00E80E8A" w:rsidRPr="00E80E8A" w:rsidRDefault="00E80E8A" w:rsidP="00EC2B7B">
      <w:pPr>
        <w:tabs>
          <w:tab w:val="left" w:pos="1815"/>
        </w:tabs>
        <w:spacing w:line="480" w:lineRule="auto"/>
        <w:jc w:val="center"/>
        <w:rPr>
          <w:rFonts w:ascii="Times New Roman" w:hAnsi="Times New Roman" w:cs="Times New Roman"/>
          <w:sz w:val="24"/>
          <w:szCs w:val="24"/>
        </w:rPr>
      </w:pPr>
      <w:r w:rsidRPr="00E80E8A">
        <w:rPr>
          <w:rFonts w:ascii="Times New Roman" w:hAnsi="Times New Roman" w:cs="Times New Roman"/>
          <w:sz w:val="24"/>
          <w:szCs w:val="24"/>
        </w:rPr>
        <w:t>Name</w:t>
      </w:r>
    </w:p>
    <w:p w:rsidR="00E80E8A" w:rsidRPr="00E80E8A" w:rsidRDefault="00E80E8A" w:rsidP="00E80E8A">
      <w:pPr>
        <w:tabs>
          <w:tab w:val="left" w:pos="1815"/>
        </w:tabs>
        <w:spacing w:line="480" w:lineRule="auto"/>
        <w:jc w:val="center"/>
        <w:rPr>
          <w:rFonts w:ascii="Times New Roman" w:hAnsi="Times New Roman" w:cs="Times New Roman"/>
          <w:sz w:val="24"/>
          <w:szCs w:val="24"/>
        </w:rPr>
      </w:pPr>
      <w:r w:rsidRPr="00E80E8A">
        <w:rPr>
          <w:rFonts w:ascii="Times New Roman" w:hAnsi="Times New Roman" w:cs="Times New Roman"/>
          <w:sz w:val="24"/>
          <w:szCs w:val="24"/>
        </w:rPr>
        <w:t>Institution</w:t>
      </w:r>
    </w:p>
    <w:p w:rsidR="00E80E8A" w:rsidRPr="00E80E8A" w:rsidRDefault="00E80E8A" w:rsidP="00E80E8A">
      <w:pPr>
        <w:tabs>
          <w:tab w:val="left" w:pos="1815"/>
        </w:tabs>
        <w:spacing w:line="480" w:lineRule="auto"/>
        <w:jc w:val="center"/>
        <w:rPr>
          <w:rFonts w:ascii="Times New Roman" w:hAnsi="Times New Roman" w:cs="Times New Roman"/>
          <w:sz w:val="24"/>
          <w:szCs w:val="24"/>
        </w:rPr>
      </w:pPr>
      <w:r w:rsidRPr="00E80E8A">
        <w:rPr>
          <w:rFonts w:ascii="Times New Roman" w:hAnsi="Times New Roman" w:cs="Times New Roman"/>
          <w:sz w:val="24"/>
          <w:szCs w:val="24"/>
        </w:rPr>
        <w:t>Date</w:t>
      </w:r>
    </w:p>
    <w:p w:rsidR="00E80E8A" w:rsidRPr="00E80E8A" w:rsidRDefault="00E80E8A" w:rsidP="00E80E8A">
      <w:pPr>
        <w:tabs>
          <w:tab w:val="left" w:pos="1815"/>
        </w:tabs>
        <w:spacing w:line="480" w:lineRule="auto"/>
        <w:ind w:firstLine="720"/>
        <w:rPr>
          <w:rFonts w:ascii="Times New Roman" w:hAnsi="Times New Roman" w:cs="Times New Roman"/>
          <w:sz w:val="24"/>
          <w:szCs w:val="24"/>
        </w:rPr>
      </w:pPr>
    </w:p>
    <w:p w:rsidR="00E80E8A" w:rsidRDefault="00E80E8A" w:rsidP="00E80E8A">
      <w:pPr>
        <w:tabs>
          <w:tab w:val="left" w:pos="1815"/>
        </w:tabs>
        <w:spacing w:line="480" w:lineRule="auto"/>
        <w:ind w:firstLine="720"/>
        <w:rPr>
          <w:rFonts w:ascii="Times New Roman" w:hAnsi="Times New Roman" w:cs="Times New Roman"/>
          <w:sz w:val="24"/>
          <w:szCs w:val="24"/>
        </w:rPr>
      </w:pPr>
    </w:p>
    <w:p w:rsidR="007106DF" w:rsidRDefault="007106DF" w:rsidP="00E80E8A">
      <w:pPr>
        <w:tabs>
          <w:tab w:val="left" w:pos="1815"/>
        </w:tabs>
        <w:spacing w:line="480" w:lineRule="auto"/>
        <w:ind w:firstLine="720"/>
        <w:rPr>
          <w:rFonts w:ascii="Times New Roman" w:hAnsi="Times New Roman" w:cs="Times New Roman"/>
          <w:sz w:val="24"/>
          <w:szCs w:val="24"/>
        </w:rPr>
      </w:pPr>
    </w:p>
    <w:p w:rsidR="007106DF" w:rsidRPr="00E80E8A" w:rsidRDefault="007106DF" w:rsidP="00E80E8A">
      <w:pPr>
        <w:tabs>
          <w:tab w:val="left" w:pos="1815"/>
        </w:tabs>
        <w:spacing w:line="480" w:lineRule="auto"/>
        <w:ind w:firstLine="720"/>
        <w:rPr>
          <w:rFonts w:ascii="Times New Roman" w:hAnsi="Times New Roman" w:cs="Times New Roman"/>
          <w:sz w:val="24"/>
          <w:szCs w:val="24"/>
        </w:rPr>
      </w:pPr>
    </w:p>
    <w:p w:rsidR="00E80E8A" w:rsidRPr="00E80E8A" w:rsidRDefault="00E80E8A" w:rsidP="00E80E8A">
      <w:pPr>
        <w:tabs>
          <w:tab w:val="left" w:pos="1815"/>
        </w:tabs>
        <w:spacing w:line="480" w:lineRule="auto"/>
        <w:ind w:firstLine="720"/>
        <w:rPr>
          <w:rFonts w:ascii="Times New Roman" w:hAnsi="Times New Roman" w:cs="Times New Roman"/>
          <w:sz w:val="24"/>
          <w:szCs w:val="24"/>
        </w:rPr>
      </w:pPr>
    </w:p>
    <w:p w:rsidR="00E80E8A" w:rsidRPr="00E80E8A" w:rsidRDefault="00E80E8A" w:rsidP="00E80E8A">
      <w:pPr>
        <w:tabs>
          <w:tab w:val="left" w:pos="1815"/>
        </w:tabs>
        <w:spacing w:line="480" w:lineRule="auto"/>
        <w:ind w:firstLine="720"/>
        <w:rPr>
          <w:rFonts w:ascii="Times New Roman" w:hAnsi="Times New Roman" w:cs="Times New Roman"/>
          <w:sz w:val="24"/>
          <w:szCs w:val="24"/>
        </w:rPr>
      </w:pPr>
    </w:p>
    <w:p w:rsidR="00EC2B7B" w:rsidRDefault="00EC2B7B" w:rsidP="00EC2B7B">
      <w:pPr>
        <w:tabs>
          <w:tab w:val="left" w:pos="1815"/>
        </w:tabs>
        <w:spacing w:line="480" w:lineRule="auto"/>
        <w:rPr>
          <w:rFonts w:ascii="Times New Roman" w:hAnsi="Times New Roman" w:cs="Times New Roman"/>
          <w:sz w:val="24"/>
          <w:szCs w:val="24"/>
        </w:rPr>
      </w:pPr>
    </w:p>
    <w:p w:rsidR="00E80E8A" w:rsidRDefault="00E80E8A" w:rsidP="00EC2B7B">
      <w:pPr>
        <w:tabs>
          <w:tab w:val="left" w:pos="1815"/>
        </w:tabs>
        <w:spacing w:line="480" w:lineRule="auto"/>
        <w:jc w:val="center"/>
        <w:rPr>
          <w:rFonts w:ascii="Times New Roman" w:hAnsi="Times New Roman" w:cs="Times New Roman"/>
          <w:sz w:val="24"/>
          <w:szCs w:val="24"/>
        </w:rPr>
      </w:pPr>
      <w:r w:rsidRPr="00E80E8A">
        <w:rPr>
          <w:rFonts w:ascii="Times New Roman" w:hAnsi="Times New Roman" w:cs="Times New Roman"/>
          <w:sz w:val="24"/>
          <w:szCs w:val="24"/>
        </w:rPr>
        <w:lastRenderedPageBreak/>
        <w:t>Employees and Labor Relations</w:t>
      </w:r>
    </w:p>
    <w:p w:rsidR="00EC2B7B" w:rsidRPr="00EC2B7B" w:rsidRDefault="00EC2B7B" w:rsidP="00EC2B7B">
      <w:pPr>
        <w:tabs>
          <w:tab w:val="left" w:pos="1815"/>
        </w:tabs>
        <w:spacing w:line="480" w:lineRule="auto"/>
        <w:jc w:val="center"/>
        <w:rPr>
          <w:rFonts w:ascii="Times New Roman" w:hAnsi="Times New Roman" w:cs="Times New Roman"/>
          <w:b/>
          <w:sz w:val="24"/>
          <w:szCs w:val="24"/>
        </w:rPr>
      </w:pPr>
      <w:r w:rsidRPr="00EC2B7B">
        <w:rPr>
          <w:rFonts w:ascii="Times New Roman" w:hAnsi="Times New Roman" w:cs="Times New Roman"/>
          <w:b/>
          <w:sz w:val="24"/>
          <w:szCs w:val="24"/>
        </w:rPr>
        <w:t>Introduction</w:t>
      </w:r>
    </w:p>
    <w:p w:rsidR="00E80E8A" w:rsidRPr="00E80E8A" w:rsidRDefault="00E80E8A" w:rsidP="00E80E8A">
      <w:pPr>
        <w:tabs>
          <w:tab w:val="left" w:pos="1815"/>
        </w:tabs>
        <w:spacing w:line="480" w:lineRule="auto"/>
        <w:ind w:firstLine="720"/>
        <w:rPr>
          <w:rFonts w:ascii="Times New Roman" w:hAnsi="Times New Roman" w:cs="Times New Roman"/>
          <w:sz w:val="24"/>
          <w:szCs w:val="24"/>
        </w:rPr>
      </w:pPr>
      <w:r w:rsidRPr="00E80E8A">
        <w:rPr>
          <w:rFonts w:ascii="Times New Roman" w:hAnsi="Times New Roman" w:cs="Times New Roman"/>
          <w:sz w:val="24"/>
          <w:szCs w:val="24"/>
        </w:rPr>
        <w:t>The selected organization for this article is Walmart, an American operator of discount stores that is among the most prominent retailers and operators in the world. The organization was founded in 1962 by Sam Walton in Rogers, Arkansas (Huchzermeier, 2016</w:t>
      </w:r>
      <w:r w:rsidR="00EC2B7B">
        <w:rPr>
          <w:rFonts w:ascii="Times New Roman" w:hAnsi="Times New Roman" w:cs="Times New Roman"/>
          <w:sz w:val="24"/>
          <w:szCs w:val="24"/>
        </w:rPr>
        <w:t xml:space="preserve">). The firm </w:t>
      </w:r>
      <w:r w:rsidRPr="00E80E8A">
        <w:rPr>
          <w:rFonts w:ascii="Times New Roman" w:hAnsi="Times New Roman" w:cs="Times New Roman"/>
          <w:sz w:val="24"/>
          <w:szCs w:val="24"/>
        </w:rPr>
        <w:t>focus</w:t>
      </w:r>
      <w:r w:rsidR="00EC2B7B">
        <w:rPr>
          <w:rFonts w:ascii="Times New Roman" w:hAnsi="Times New Roman" w:cs="Times New Roman"/>
          <w:sz w:val="24"/>
          <w:szCs w:val="24"/>
        </w:rPr>
        <w:t>ed on</w:t>
      </w:r>
      <w:r w:rsidRPr="00E80E8A">
        <w:rPr>
          <w:rFonts w:ascii="Times New Roman" w:hAnsi="Times New Roman" w:cs="Times New Roman"/>
          <w:sz w:val="24"/>
          <w:szCs w:val="24"/>
        </w:rPr>
        <w:t xml:space="preserve"> the rural areas to avoid direct competition with giant retailing companies. The company developed new policies in the management, and this led to significant growth. The introduction of discount policies named Sam's discount warehouse acted as a useful competitive tool that made it win control in the sales market over all the oth</w:t>
      </w:r>
      <w:r w:rsidR="00EC2B7B">
        <w:rPr>
          <w:rFonts w:ascii="Times New Roman" w:hAnsi="Times New Roman" w:cs="Times New Roman"/>
          <w:sz w:val="24"/>
          <w:szCs w:val="24"/>
        </w:rPr>
        <w:t>er companies. Additionally, Walm</w:t>
      </w:r>
      <w:r w:rsidRPr="00E80E8A">
        <w:rPr>
          <w:rFonts w:ascii="Times New Roman" w:hAnsi="Times New Roman" w:cs="Times New Roman"/>
          <w:sz w:val="24"/>
          <w:szCs w:val="24"/>
        </w:rPr>
        <w:t>art recognized an existing market gap in the grocery market and merchandise supercenter that saw the company grow beyond reasonable lev</w:t>
      </w:r>
      <w:r w:rsidR="00EC2B7B">
        <w:rPr>
          <w:rFonts w:ascii="Times New Roman" w:hAnsi="Times New Roman" w:cs="Times New Roman"/>
          <w:sz w:val="24"/>
          <w:szCs w:val="24"/>
        </w:rPr>
        <w:t>els. However, the growth of Walm</w:t>
      </w:r>
      <w:r w:rsidRPr="00E80E8A">
        <w:rPr>
          <w:rFonts w:ascii="Times New Roman" w:hAnsi="Times New Roman" w:cs="Times New Roman"/>
          <w:sz w:val="24"/>
          <w:szCs w:val="24"/>
        </w:rPr>
        <w:t xml:space="preserve">art did not happen by chance but with effective organizational leadership. The ability to manage workers kept the company working towards satisfying their customers. In this </w:t>
      </w:r>
      <w:r w:rsidR="00EC2B7B">
        <w:rPr>
          <w:rFonts w:ascii="Times New Roman" w:hAnsi="Times New Roman" w:cs="Times New Roman"/>
          <w:sz w:val="24"/>
          <w:szCs w:val="24"/>
        </w:rPr>
        <w:t>paper, we will focus on how Walm</w:t>
      </w:r>
      <w:r w:rsidRPr="00E80E8A">
        <w:rPr>
          <w:rFonts w:ascii="Times New Roman" w:hAnsi="Times New Roman" w:cs="Times New Roman"/>
          <w:sz w:val="24"/>
          <w:szCs w:val="24"/>
        </w:rPr>
        <w:t xml:space="preserve">art operates its labor and the strengths and weaknesses involved in labor-management practices. As well, the definition of specific policies in the company helps in determining the level of care given to the workers by the organization. More importantly, the workers will give their labor views on how the organization treats them.  </w:t>
      </w:r>
    </w:p>
    <w:p w:rsidR="00E80E8A" w:rsidRPr="0027658E" w:rsidRDefault="00E80E8A" w:rsidP="0027658E">
      <w:pPr>
        <w:tabs>
          <w:tab w:val="left" w:pos="1815"/>
        </w:tabs>
        <w:spacing w:line="480" w:lineRule="auto"/>
        <w:jc w:val="center"/>
        <w:rPr>
          <w:rFonts w:ascii="Times New Roman" w:hAnsi="Times New Roman" w:cs="Times New Roman"/>
          <w:b/>
          <w:sz w:val="24"/>
          <w:szCs w:val="24"/>
        </w:rPr>
      </w:pPr>
      <w:r w:rsidRPr="0027658E">
        <w:rPr>
          <w:rFonts w:ascii="Times New Roman" w:hAnsi="Times New Roman" w:cs="Times New Roman"/>
          <w:b/>
          <w:sz w:val="24"/>
          <w:szCs w:val="24"/>
        </w:rPr>
        <w:t xml:space="preserve">Definition </w:t>
      </w:r>
      <w:r w:rsidR="0027658E">
        <w:rPr>
          <w:rFonts w:ascii="Times New Roman" w:hAnsi="Times New Roman" w:cs="Times New Roman"/>
          <w:b/>
          <w:sz w:val="24"/>
          <w:szCs w:val="24"/>
        </w:rPr>
        <w:t>o</w:t>
      </w:r>
      <w:r w:rsidR="0027658E" w:rsidRPr="0027658E">
        <w:rPr>
          <w:rFonts w:ascii="Times New Roman" w:hAnsi="Times New Roman" w:cs="Times New Roman"/>
          <w:b/>
          <w:sz w:val="24"/>
          <w:szCs w:val="24"/>
        </w:rPr>
        <w:t xml:space="preserve">f Specific </w:t>
      </w:r>
      <w:r w:rsidR="0027658E">
        <w:rPr>
          <w:rFonts w:ascii="Times New Roman" w:hAnsi="Times New Roman" w:cs="Times New Roman"/>
          <w:b/>
          <w:sz w:val="24"/>
          <w:szCs w:val="24"/>
        </w:rPr>
        <w:t>Policies i</w:t>
      </w:r>
      <w:r w:rsidR="0027658E" w:rsidRPr="0027658E">
        <w:rPr>
          <w:rFonts w:ascii="Times New Roman" w:hAnsi="Times New Roman" w:cs="Times New Roman"/>
          <w:b/>
          <w:sz w:val="24"/>
          <w:szCs w:val="24"/>
        </w:rPr>
        <w:t xml:space="preserve">n </w:t>
      </w:r>
      <w:r w:rsidRPr="0027658E">
        <w:rPr>
          <w:rFonts w:ascii="Times New Roman" w:hAnsi="Times New Roman" w:cs="Times New Roman"/>
          <w:b/>
          <w:sz w:val="24"/>
          <w:szCs w:val="24"/>
        </w:rPr>
        <w:t xml:space="preserve">Walmart </w:t>
      </w:r>
      <w:r w:rsidR="0027658E" w:rsidRPr="0027658E">
        <w:rPr>
          <w:rFonts w:ascii="Times New Roman" w:hAnsi="Times New Roman" w:cs="Times New Roman"/>
          <w:b/>
          <w:sz w:val="24"/>
          <w:szCs w:val="24"/>
        </w:rPr>
        <w:t>Organization</w:t>
      </w:r>
    </w:p>
    <w:p w:rsidR="00E80E8A" w:rsidRPr="00E80E8A" w:rsidRDefault="00E80E8A" w:rsidP="00E80E8A">
      <w:pPr>
        <w:tabs>
          <w:tab w:val="left" w:pos="1815"/>
        </w:tabs>
        <w:spacing w:line="480" w:lineRule="auto"/>
        <w:ind w:firstLine="720"/>
        <w:rPr>
          <w:rFonts w:ascii="Times New Roman" w:hAnsi="Times New Roman" w:cs="Times New Roman"/>
          <w:sz w:val="24"/>
          <w:szCs w:val="24"/>
        </w:rPr>
      </w:pPr>
      <w:r w:rsidRPr="00E80E8A">
        <w:rPr>
          <w:rFonts w:ascii="Times New Roman" w:hAnsi="Times New Roman" w:cs="Times New Roman"/>
          <w:sz w:val="24"/>
          <w:szCs w:val="24"/>
        </w:rPr>
        <w:t xml:space="preserve">Walmart is an organization that deals with sales of different kinds. Walmart, the most effective grocery store, offers low-cost imports, and thus maintains its customers. The organization also has effective regional warehouses that have made its distribution channel quit impactful in promoting quality retail sales to many parts of the world. The organization sells all </w:t>
      </w:r>
      <w:r w:rsidRPr="00E80E8A">
        <w:rPr>
          <w:rFonts w:ascii="Times New Roman" w:hAnsi="Times New Roman" w:cs="Times New Roman"/>
          <w:sz w:val="24"/>
          <w:szCs w:val="24"/>
        </w:rPr>
        <w:lastRenderedPageBreak/>
        <w:t>sorts o</w:t>
      </w:r>
      <w:r w:rsidR="00963EEF">
        <w:rPr>
          <w:rFonts w:ascii="Times New Roman" w:hAnsi="Times New Roman" w:cs="Times New Roman"/>
          <w:sz w:val="24"/>
          <w:szCs w:val="24"/>
        </w:rPr>
        <w:t>f products. The firm</w:t>
      </w:r>
      <w:r w:rsidRPr="00E80E8A">
        <w:rPr>
          <w:rFonts w:ascii="Times New Roman" w:hAnsi="Times New Roman" w:cs="Times New Roman"/>
          <w:sz w:val="24"/>
          <w:szCs w:val="24"/>
        </w:rPr>
        <w:t xml:space="preserve"> has attracted many customers due to shopping a couple of products under one roof. The doubling of sales in Walmart has been due to selling indisputable quality of products. The organization can be classified as an international company since it offers deals to all parts of the globe. Even though it started in the United States of America, the company has turned out to be wid</w:t>
      </w:r>
      <w:r w:rsidR="0027658E">
        <w:rPr>
          <w:rFonts w:ascii="Times New Roman" w:hAnsi="Times New Roman" w:cs="Times New Roman"/>
          <w:sz w:val="24"/>
          <w:szCs w:val="24"/>
        </w:rPr>
        <w:t>ely due to the introduction of e</w:t>
      </w:r>
      <w:r w:rsidR="00963EEF">
        <w:rPr>
          <w:rFonts w:ascii="Times New Roman" w:hAnsi="Times New Roman" w:cs="Times New Roman"/>
          <w:sz w:val="24"/>
          <w:szCs w:val="24"/>
        </w:rPr>
        <w:t>-commerce services. E</w:t>
      </w:r>
      <w:r w:rsidRPr="00E80E8A">
        <w:rPr>
          <w:rFonts w:ascii="Times New Roman" w:hAnsi="Times New Roman" w:cs="Times New Roman"/>
          <w:sz w:val="24"/>
          <w:szCs w:val="24"/>
        </w:rPr>
        <w:t>-business was introduced in 2010, and the customers enjoyed that the organization had plans of increasing the level of their satisfaction</w:t>
      </w:r>
      <w:r w:rsidR="007106DF">
        <w:rPr>
          <w:rFonts w:ascii="Times New Roman" w:hAnsi="Times New Roman" w:cs="Times New Roman"/>
          <w:sz w:val="24"/>
          <w:szCs w:val="24"/>
        </w:rPr>
        <w:t xml:space="preserve"> </w:t>
      </w:r>
      <w:r w:rsidR="007106DF" w:rsidRPr="00E80E8A">
        <w:rPr>
          <w:rFonts w:ascii="Times New Roman" w:hAnsi="Times New Roman" w:cs="Times New Roman"/>
          <w:sz w:val="24"/>
          <w:szCs w:val="24"/>
        </w:rPr>
        <w:t>(Huchzermeier, 2016</w:t>
      </w:r>
      <w:r w:rsidR="007106DF">
        <w:rPr>
          <w:rFonts w:ascii="Times New Roman" w:hAnsi="Times New Roman" w:cs="Times New Roman"/>
          <w:sz w:val="24"/>
          <w:szCs w:val="24"/>
        </w:rPr>
        <w:t>).</w:t>
      </w:r>
      <w:r w:rsidRPr="00E80E8A">
        <w:rPr>
          <w:rFonts w:ascii="Times New Roman" w:hAnsi="Times New Roman" w:cs="Times New Roman"/>
          <w:sz w:val="24"/>
          <w:szCs w:val="24"/>
        </w:rPr>
        <w:t xml:space="preserve">The jet.com and Moosejaw are among the advancements making the </w:t>
      </w:r>
      <w:r w:rsidR="00963EEF" w:rsidRPr="00E80E8A">
        <w:rPr>
          <w:rFonts w:ascii="Times New Roman" w:hAnsi="Times New Roman" w:cs="Times New Roman"/>
          <w:sz w:val="24"/>
          <w:szCs w:val="24"/>
        </w:rPr>
        <w:t xml:space="preserve">organization </w:t>
      </w:r>
      <w:r w:rsidR="00963EEF">
        <w:rPr>
          <w:rFonts w:ascii="Times New Roman" w:hAnsi="Times New Roman" w:cs="Times New Roman"/>
          <w:sz w:val="24"/>
          <w:szCs w:val="24"/>
        </w:rPr>
        <w:t xml:space="preserve">more </w:t>
      </w:r>
      <w:r w:rsidR="00963EEF" w:rsidRPr="00E80E8A">
        <w:rPr>
          <w:rFonts w:ascii="Times New Roman" w:hAnsi="Times New Roman" w:cs="Times New Roman"/>
          <w:sz w:val="24"/>
          <w:szCs w:val="24"/>
        </w:rPr>
        <w:t>prosperous</w:t>
      </w:r>
      <w:r w:rsidRPr="00E80E8A">
        <w:rPr>
          <w:rFonts w:ascii="Times New Roman" w:hAnsi="Times New Roman" w:cs="Times New Roman"/>
          <w:sz w:val="24"/>
          <w:szCs w:val="24"/>
        </w:rPr>
        <w:t xml:space="preserve">. Following the series of changes, the names of the organization were changed from Wal-Mart to Walmart. The organization makes most of its sales in the US, developed countries, and the plans are to the extent its services to even the developing countries.      </w:t>
      </w:r>
    </w:p>
    <w:p w:rsidR="00E80E8A" w:rsidRPr="00E80E8A" w:rsidRDefault="00E80E8A" w:rsidP="00E80E8A">
      <w:pPr>
        <w:tabs>
          <w:tab w:val="left" w:pos="1815"/>
        </w:tabs>
        <w:spacing w:line="480" w:lineRule="auto"/>
        <w:ind w:firstLine="720"/>
        <w:rPr>
          <w:rFonts w:ascii="Times New Roman" w:hAnsi="Times New Roman" w:cs="Times New Roman"/>
          <w:sz w:val="24"/>
          <w:szCs w:val="24"/>
        </w:rPr>
      </w:pPr>
      <w:r w:rsidRPr="00E80E8A">
        <w:rPr>
          <w:rFonts w:ascii="Times New Roman" w:hAnsi="Times New Roman" w:cs="Times New Roman"/>
          <w:sz w:val="24"/>
          <w:szCs w:val="24"/>
        </w:rPr>
        <w:t>Walmart has the most massive labor force in the world. Currently, the organization has nearly 2.5 million employees (Chang &amp; Hu, 2020). The employees range from managerial jobs like store managers, co-managers, assistant managers, asset production managers, and market managers. All these managers embrace team leadership, in</w:t>
      </w:r>
      <w:r w:rsidR="00963EEF">
        <w:rPr>
          <w:rFonts w:ascii="Times New Roman" w:hAnsi="Times New Roman" w:cs="Times New Roman"/>
          <w:sz w:val="24"/>
          <w:szCs w:val="24"/>
        </w:rPr>
        <w:t xml:space="preserve"> which there is</w:t>
      </w:r>
      <w:r w:rsidRPr="00E80E8A">
        <w:rPr>
          <w:rFonts w:ascii="Times New Roman" w:hAnsi="Times New Roman" w:cs="Times New Roman"/>
          <w:sz w:val="24"/>
          <w:szCs w:val="24"/>
        </w:rPr>
        <w:t xml:space="preserve"> inter-professional collaborations and thus attracting perfection in duties. The other categories of workers in the firm include cashiers, sales associates, specialized role workers, fresh food associates, e-commerce workers, drivers, and other critic</w:t>
      </w:r>
      <w:r w:rsidR="0027658E">
        <w:rPr>
          <w:rFonts w:ascii="Times New Roman" w:hAnsi="Times New Roman" w:cs="Times New Roman"/>
          <w:sz w:val="24"/>
          <w:szCs w:val="24"/>
        </w:rPr>
        <w:t xml:space="preserve">al workers (Chang &amp; Hu, 2020). </w:t>
      </w:r>
      <w:r w:rsidR="00963EEF">
        <w:rPr>
          <w:rFonts w:ascii="Times New Roman" w:hAnsi="Times New Roman" w:cs="Times New Roman"/>
          <w:sz w:val="24"/>
          <w:szCs w:val="24"/>
        </w:rPr>
        <w:t>P</w:t>
      </w:r>
      <w:r w:rsidR="00963EEF" w:rsidRPr="00E80E8A">
        <w:rPr>
          <w:rFonts w:ascii="Times New Roman" w:hAnsi="Times New Roman" w:cs="Times New Roman"/>
          <w:sz w:val="24"/>
          <w:szCs w:val="24"/>
        </w:rPr>
        <w:t>resently</w:t>
      </w:r>
      <w:r w:rsidRPr="00E80E8A">
        <w:rPr>
          <w:rFonts w:ascii="Times New Roman" w:hAnsi="Times New Roman" w:cs="Times New Roman"/>
          <w:sz w:val="24"/>
          <w:szCs w:val="24"/>
        </w:rPr>
        <w:t xml:space="preserve">, the organization uses both skilled human resources and technology to manage and run its sales. The advancements in technology have been helping the company to claim a more fabulous place in the international markets (Gopalakrishna, Subramanian &amp; Fleischmann, 2016).   </w:t>
      </w:r>
    </w:p>
    <w:p w:rsidR="0027658E" w:rsidRDefault="0027658E" w:rsidP="0027658E">
      <w:pPr>
        <w:tabs>
          <w:tab w:val="left" w:pos="1815"/>
        </w:tabs>
        <w:spacing w:line="480" w:lineRule="auto"/>
        <w:jc w:val="center"/>
        <w:rPr>
          <w:rFonts w:ascii="Times New Roman" w:hAnsi="Times New Roman" w:cs="Times New Roman"/>
          <w:b/>
          <w:sz w:val="24"/>
          <w:szCs w:val="24"/>
        </w:rPr>
      </w:pPr>
    </w:p>
    <w:p w:rsidR="0027658E" w:rsidRDefault="0027658E" w:rsidP="0027658E">
      <w:pPr>
        <w:tabs>
          <w:tab w:val="left" w:pos="1815"/>
        </w:tabs>
        <w:spacing w:line="480" w:lineRule="auto"/>
        <w:jc w:val="center"/>
        <w:rPr>
          <w:rFonts w:ascii="Times New Roman" w:hAnsi="Times New Roman" w:cs="Times New Roman"/>
          <w:b/>
          <w:sz w:val="24"/>
          <w:szCs w:val="24"/>
        </w:rPr>
      </w:pPr>
    </w:p>
    <w:p w:rsidR="00E80E8A" w:rsidRPr="0027658E" w:rsidRDefault="0027658E" w:rsidP="0027658E">
      <w:pPr>
        <w:tabs>
          <w:tab w:val="left" w:pos="1815"/>
        </w:tabs>
        <w:spacing w:line="480" w:lineRule="auto"/>
        <w:jc w:val="center"/>
        <w:rPr>
          <w:rFonts w:ascii="Times New Roman" w:hAnsi="Times New Roman" w:cs="Times New Roman"/>
          <w:b/>
          <w:sz w:val="24"/>
          <w:szCs w:val="24"/>
        </w:rPr>
      </w:pPr>
      <w:r w:rsidRPr="0027658E">
        <w:rPr>
          <w:rFonts w:ascii="Times New Roman" w:hAnsi="Times New Roman" w:cs="Times New Roman"/>
          <w:b/>
          <w:sz w:val="24"/>
          <w:szCs w:val="24"/>
        </w:rPr>
        <w:lastRenderedPageBreak/>
        <w:t>The Relation Between Walm</w:t>
      </w:r>
      <w:r w:rsidR="00E80E8A" w:rsidRPr="0027658E">
        <w:rPr>
          <w:rFonts w:ascii="Times New Roman" w:hAnsi="Times New Roman" w:cs="Times New Roman"/>
          <w:b/>
          <w:sz w:val="24"/>
          <w:szCs w:val="24"/>
        </w:rPr>
        <w:t xml:space="preserve">art </w:t>
      </w:r>
      <w:r w:rsidRPr="0027658E">
        <w:rPr>
          <w:rFonts w:ascii="Times New Roman" w:hAnsi="Times New Roman" w:cs="Times New Roman"/>
          <w:b/>
          <w:sz w:val="24"/>
          <w:szCs w:val="24"/>
        </w:rPr>
        <w:t>and its Employees</w:t>
      </w:r>
    </w:p>
    <w:p w:rsidR="00E80E8A" w:rsidRPr="00E80E8A" w:rsidRDefault="00E80E8A" w:rsidP="00E80E8A">
      <w:pPr>
        <w:tabs>
          <w:tab w:val="left" w:pos="1815"/>
        </w:tabs>
        <w:spacing w:line="480" w:lineRule="auto"/>
        <w:ind w:firstLine="720"/>
        <w:rPr>
          <w:rFonts w:ascii="Times New Roman" w:hAnsi="Times New Roman" w:cs="Times New Roman"/>
          <w:sz w:val="24"/>
          <w:szCs w:val="24"/>
        </w:rPr>
      </w:pPr>
      <w:r w:rsidRPr="00E80E8A">
        <w:rPr>
          <w:rFonts w:ascii="Times New Roman" w:hAnsi="Times New Roman" w:cs="Times New Roman"/>
          <w:sz w:val="24"/>
          <w:szCs w:val="24"/>
        </w:rPr>
        <w:t>Employee relations determine the level of organizational success. A good understanding between the employees and employers is critical in minimizing organizational disputes. A positive relationship between the employer and the employees leads to the development of higher levels of creativity and innovation due to the motivation which</w:t>
      </w:r>
      <w:r w:rsidR="0027658E">
        <w:rPr>
          <w:rFonts w:ascii="Times New Roman" w:hAnsi="Times New Roman" w:cs="Times New Roman"/>
          <w:sz w:val="24"/>
          <w:szCs w:val="24"/>
        </w:rPr>
        <w:t xml:space="preserve"> the employees have. In the Walm</w:t>
      </w:r>
      <w:r w:rsidRPr="00E80E8A">
        <w:rPr>
          <w:rFonts w:ascii="Times New Roman" w:hAnsi="Times New Roman" w:cs="Times New Roman"/>
          <w:sz w:val="24"/>
          <w:szCs w:val="24"/>
        </w:rPr>
        <w:t>art organization, the management is beneficial in satisfying its workers. According to Smith (2019), the associates are responsible for creating a climate of trust and respect that promotes a productive work environment. The conflict of interest results in reputational risks, a failure to act in the best interest of the entity, and poo</w:t>
      </w:r>
      <w:r w:rsidR="00904C44">
        <w:rPr>
          <w:rFonts w:ascii="Times New Roman" w:hAnsi="Times New Roman" w:cs="Times New Roman"/>
          <w:sz w:val="24"/>
          <w:szCs w:val="24"/>
        </w:rPr>
        <w:t>r governance. Moreover, the Walm</w:t>
      </w:r>
      <w:r w:rsidRPr="00E80E8A">
        <w:rPr>
          <w:rFonts w:ascii="Times New Roman" w:hAnsi="Times New Roman" w:cs="Times New Roman"/>
          <w:sz w:val="24"/>
          <w:szCs w:val="24"/>
        </w:rPr>
        <w:t xml:space="preserve">art associates recognize that failure to solve the conflict of interest lead to disharmony in the management, and this will be reflected in the manner in which the workers deliver their services (Heller, 2017). </w:t>
      </w:r>
    </w:p>
    <w:p w:rsidR="00E80E8A" w:rsidRPr="00E80E8A" w:rsidRDefault="00E80E8A" w:rsidP="00E80E8A">
      <w:pPr>
        <w:tabs>
          <w:tab w:val="left" w:pos="1815"/>
        </w:tabs>
        <w:spacing w:line="480" w:lineRule="auto"/>
        <w:ind w:firstLine="720"/>
        <w:rPr>
          <w:rFonts w:ascii="Times New Roman" w:hAnsi="Times New Roman" w:cs="Times New Roman"/>
          <w:sz w:val="24"/>
          <w:szCs w:val="24"/>
        </w:rPr>
      </w:pPr>
      <w:r w:rsidRPr="00E80E8A">
        <w:rPr>
          <w:rFonts w:ascii="Times New Roman" w:hAnsi="Times New Roman" w:cs="Times New Roman"/>
          <w:sz w:val="24"/>
          <w:szCs w:val="24"/>
        </w:rPr>
        <w:t>Having such a large staff and managing to attain success in the operations is not an easy thing. The organization leadership is responsible for handling all the issues that arise about the employees. Some scholars have found out that managing the staff at an organization with substantial employees needs competent leaders, well trained in handling the workers, and keep control (Heller, 2017). The Human Resource</w:t>
      </w:r>
      <w:r w:rsidR="00904C44">
        <w:rPr>
          <w:rFonts w:ascii="Times New Roman" w:hAnsi="Times New Roman" w:cs="Times New Roman"/>
          <w:sz w:val="24"/>
          <w:szCs w:val="24"/>
        </w:rPr>
        <w:t xml:space="preserve"> 9HR)</w:t>
      </w:r>
      <w:r w:rsidRPr="00E80E8A">
        <w:rPr>
          <w:rFonts w:ascii="Times New Roman" w:hAnsi="Times New Roman" w:cs="Times New Roman"/>
          <w:sz w:val="24"/>
          <w:szCs w:val="24"/>
        </w:rPr>
        <w:t xml:space="preserve"> managers in the organization are very supportive in maintaining corporation among the workers despite their cultural diversity (Song, 2018). This is done via the observance of the organizational policies. The transparency in the organizational operation keeps the workers enlightened. As well, the communication levels between the organization and its workers are satisfactory. The managers give immediate feedback to their followers and ensure that the information is accurate.</w:t>
      </w:r>
    </w:p>
    <w:p w:rsidR="00E80E8A" w:rsidRPr="00E80E8A" w:rsidRDefault="00E80E8A" w:rsidP="00E80E8A">
      <w:pPr>
        <w:tabs>
          <w:tab w:val="left" w:pos="1815"/>
        </w:tabs>
        <w:spacing w:line="480" w:lineRule="auto"/>
        <w:ind w:firstLine="720"/>
        <w:rPr>
          <w:rFonts w:ascii="Times New Roman" w:hAnsi="Times New Roman" w:cs="Times New Roman"/>
          <w:sz w:val="24"/>
          <w:szCs w:val="24"/>
        </w:rPr>
      </w:pPr>
      <w:r w:rsidRPr="00E80E8A">
        <w:rPr>
          <w:rFonts w:ascii="Times New Roman" w:hAnsi="Times New Roman" w:cs="Times New Roman"/>
          <w:sz w:val="24"/>
          <w:szCs w:val="24"/>
        </w:rPr>
        <w:lastRenderedPageBreak/>
        <w:t>Walmart is one of the organizations that extend a hand of appr</w:t>
      </w:r>
      <w:r w:rsidR="00922B75">
        <w:rPr>
          <w:rFonts w:ascii="Times New Roman" w:hAnsi="Times New Roman" w:cs="Times New Roman"/>
          <w:sz w:val="24"/>
          <w:szCs w:val="24"/>
        </w:rPr>
        <w:t>eciation to its workers and this is</w:t>
      </w:r>
      <w:r w:rsidRPr="00E80E8A">
        <w:rPr>
          <w:rFonts w:ascii="Times New Roman" w:hAnsi="Times New Roman" w:cs="Times New Roman"/>
          <w:sz w:val="24"/>
          <w:szCs w:val="24"/>
        </w:rPr>
        <w:t xml:space="preserve"> among the polices for retaining the existing employees as well as attracting the new ones. As stated by Dubey (2018), the world is faced with unemployment, and on the other hand, the number of competent employees is speculated to have reduced due to overreliance on technology. Despite all this, Walmart is among the companies that have been keeping its employees.       </w:t>
      </w:r>
    </w:p>
    <w:p w:rsidR="00E80E8A" w:rsidRPr="003E39A8" w:rsidRDefault="00E80E8A" w:rsidP="003E39A8">
      <w:pPr>
        <w:tabs>
          <w:tab w:val="left" w:pos="1815"/>
        </w:tabs>
        <w:spacing w:line="480" w:lineRule="auto"/>
        <w:jc w:val="center"/>
        <w:rPr>
          <w:rFonts w:ascii="Times New Roman" w:hAnsi="Times New Roman" w:cs="Times New Roman"/>
          <w:b/>
          <w:sz w:val="24"/>
          <w:szCs w:val="24"/>
        </w:rPr>
      </w:pPr>
      <w:r w:rsidRPr="003E39A8">
        <w:rPr>
          <w:rFonts w:ascii="Times New Roman" w:hAnsi="Times New Roman" w:cs="Times New Roman"/>
          <w:b/>
          <w:sz w:val="24"/>
          <w:szCs w:val="24"/>
        </w:rPr>
        <w:t xml:space="preserve">Strengths </w:t>
      </w:r>
      <w:r w:rsidR="003E39A8">
        <w:rPr>
          <w:rFonts w:ascii="Times New Roman" w:hAnsi="Times New Roman" w:cs="Times New Roman"/>
          <w:b/>
          <w:sz w:val="24"/>
          <w:szCs w:val="24"/>
        </w:rPr>
        <w:t>and Weaknesses o</w:t>
      </w:r>
      <w:r w:rsidR="003E39A8" w:rsidRPr="003E39A8">
        <w:rPr>
          <w:rFonts w:ascii="Times New Roman" w:hAnsi="Times New Roman" w:cs="Times New Roman"/>
          <w:b/>
          <w:sz w:val="24"/>
          <w:szCs w:val="24"/>
        </w:rPr>
        <w:t xml:space="preserve">f </w:t>
      </w:r>
      <w:r w:rsidRPr="003E39A8">
        <w:rPr>
          <w:rFonts w:ascii="Times New Roman" w:hAnsi="Times New Roman" w:cs="Times New Roman"/>
          <w:b/>
          <w:sz w:val="24"/>
          <w:szCs w:val="24"/>
        </w:rPr>
        <w:t xml:space="preserve">Walmart </w:t>
      </w:r>
      <w:r w:rsidR="003E39A8">
        <w:rPr>
          <w:rFonts w:ascii="Times New Roman" w:hAnsi="Times New Roman" w:cs="Times New Roman"/>
          <w:b/>
          <w:sz w:val="24"/>
          <w:szCs w:val="24"/>
        </w:rPr>
        <w:t>Relations w</w:t>
      </w:r>
      <w:r w:rsidR="003E39A8" w:rsidRPr="003E39A8">
        <w:rPr>
          <w:rFonts w:ascii="Times New Roman" w:hAnsi="Times New Roman" w:cs="Times New Roman"/>
          <w:b/>
          <w:sz w:val="24"/>
          <w:szCs w:val="24"/>
        </w:rPr>
        <w:t>ith Workers</w:t>
      </w:r>
    </w:p>
    <w:p w:rsidR="00E80E8A" w:rsidRPr="00E80E8A" w:rsidRDefault="00E80E8A" w:rsidP="00E80E8A">
      <w:pPr>
        <w:tabs>
          <w:tab w:val="left" w:pos="1815"/>
        </w:tabs>
        <w:spacing w:line="480" w:lineRule="auto"/>
        <w:ind w:firstLine="720"/>
        <w:rPr>
          <w:rFonts w:ascii="Times New Roman" w:hAnsi="Times New Roman" w:cs="Times New Roman"/>
          <w:sz w:val="24"/>
          <w:szCs w:val="24"/>
        </w:rPr>
      </w:pPr>
      <w:r w:rsidRPr="00E80E8A">
        <w:rPr>
          <w:rFonts w:ascii="Times New Roman" w:hAnsi="Times New Roman" w:cs="Times New Roman"/>
          <w:sz w:val="24"/>
          <w:szCs w:val="24"/>
        </w:rPr>
        <w:t>Effective communication</w:t>
      </w:r>
      <w:r w:rsidR="007106DF">
        <w:rPr>
          <w:rFonts w:ascii="Times New Roman" w:hAnsi="Times New Roman" w:cs="Times New Roman"/>
          <w:sz w:val="24"/>
          <w:szCs w:val="24"/>
        </w:rPr>
        <w:t xml:space="preserve"> with the worker in Walmart offers everyone</w:t>
      </w:r>
      <w:r w:rsidRPr="00E80E8A">
        <w:rPr>
          <w:rFonts w:ascii="Times New Roman" w:hAnsi="Times New Roman" w:cs="Times New Roman"/>
          <w:sz w:val="24"/>
          <w:szCs w:val="24"/>
        </w:rPr>
        <w:t xml:space="preserve"> a sense of belonging. This is one of the indisputable advantages of these organizations. On</w:t>
      </w:r>
      <w:r w:rsidR="003E39A8">
        <w:rPr>
          <w:rFonts w:ascii="Times New Roman" w:hAnsi="Times New Roman" w:cs="Times New Roman"/>
          <w:sz w:val="24"/>
          <w:szCs w:val="24"/>
        </w:rPr>
        <w:t xml:space="preserve">ce workers </w:t>
      </w:r>
      <w:r w:rsidRPr="00E80E8A">
        <w:rPr>
          <w:rFonts w:ascii="Times New Roman" w:hAnsi="Times New Roman" w:cs="Times New Roman"/>
          <w:sz w:val="24"/>
          <w:szCs w:val="24"/>
        </w:rPr>
        <w:t>get used to their workplace, they perform duties as if the organization was their own and thus promoting organizational success.  As well, the reward systems of workers in the Walmart organization keeps them motivated (Saundry&amp; Kinsey, 2019). The rewards from the associate leaders are in different forms. Some of the workers get word recognition on the excellent job done; for example, the use of appreciation words like 'outstanding job' makes the workers feel valued. Additionally, the conflicts solving process in the organization is well-organized, and this ensures that the working environment is conducive for all (Li &amp; Liu, 2018). More significantly, Walmart gives all of its employees a paid break, especially during the lunch break. This shows that the company cares for its workers as compared to other companies. The workers appreciate the development of time management skills, and this helps in personal development.</w:t>
      </w:r>
    </w:p>
    <w:p w:rsidR="00E80E8A" w:rsidRPr="00E80E8A" w:rsidRDefault="00E80E8A" w:rsidP="00E80E8A">
      <w:pPr>
        <w:tabs>
          <w:tab w:val="left" w:pos="1815"/>
        </w:tabs>
        <w:spacing w:line="480" w:lineRule="auto"/>
        <w:ind w:firstLine="720"/>
        <w:rPr>
          <w:rFonts w:ascii="Times New Roman" w:hAnsi="Times New Roman" w:cs="Times New Roman"/>
          <w:sz w:val="24"/>
          <w:szCs w:val="24"/>
        </w:rPr>
      </w:pPr>
      <w:r w:rsidRPr="00E80E8A">
        <w:rPr>
          <w:rFonts w:ascii="Times New Roman" w:hAnsi="Times New Roman" w:cs="Times New Roman"/>
          <w:sz w:val="24"/>
          <w:szCs w:val="24"/>
        </w:rPr>
        <w:t>On the other hand, Walmart has a couple of weaknesses that are described by its workers. In the first place, the workers complain of extreme discrimination from both their colleague workers as well as from the team leaders. This is associated with the combination of different workers from diverse cultures.</w:t>
      </w:r>
      <w:r w:rsidR="007106DF">
        <w:rPr>
          <w:rFonts w:ascii="Times New Roman" w:hAnsi="Times New Roman" w:cs="Times New Roman"/>
          <w:sz w:val="24"/>
          <w:szCs w:val="24"/>
        </w:rPr>
        <w:t xml:space="preserve"> The organizational leaders</w:t>
      </w:r>
      <w:r w:rsidRPr="00E80E8A">
        <w:rPr>
          <w:rFonts w:ascii="Times New Roman" w:hAnsi="Times New Roman" w:cs="Times New Roman"/>
          <w:sz w:val="24"/>
          <w:szCs w:val="24"/>
        </w:rPr>
        <w:t xml:space="preserve"> keep</w:t>
      </w:r>
      <w:r w:rsidR="007106DF">
        <w:rPr>
          <w:rFonts w:ascii="Times New Roman" w:hAnsi="Times New Roman" w:cs="Times New Roman"/>
          <w:sz w:val="24"/>
          <w:szCs w:val="24"/>
        </w:rPr>
        <w:t xml:space="preserve"> </w:t>
      </w:r>
      <w:r w:rsidRPr="00E80E8A">
        <w:rPr>
          <w:rFonts w:ascii="Times New Roman" w:hAnsi="Times New Roman" w:cs="Times New Roman"/>
          <w:sz w:val="24"/>
          <w:szCs w:val="24"/>
        </w:rPr>
        <w:t>solving conflict</w:t>
      </w:r>
      <w:r w:rsidR="007106DF">
        <w:rPr>
          <w:rFonts w:ascii="Times New Roman" w:hAnsi="Times New Roman" w:cs="Times New Roman"/>
          <w:sz w:val="24"/>
          <w:szCs w:val="24"/>
        </w:rPr>
        <w:t xml:space="preserve">s and thus </w:t>
      </w:r>
      <w:r w:rsidR="007106DF">
        <w:rPr>
          <w:rFonts w:ascii="Times New Roman" w:hAnsi="Times New Roman" w:cs="Times New Roman"/>
          <w:sz w:val="24"/>
          <w:szCs w:val="24"/>
        </w:rPr>
        <w:lastRenderedPageBreak/>
        <w:t>wasting</w:t>
      </w:r>
      <w:r w:rsidRPr="00E80E8A">
        <w:rPr>
          <w:rFonts w:ascii="Times New Roman" w:hAnsi="Times New Roman" w:cs="Times New Roman"/>
          <w:sz w:val="24"/>
          <w:szCs w:val="24"/>
        </w:rPr>
        <w:t xml:space="preserve"> time (Rajan&amp;Chokkalingam, 2020). The pay at Walmart is nearly negotiable, as explained by some workers. The management of the organization exposes its workers to hard labor for every penny to be earned, as well; the breaks must be self-examined (Heller, 2017). However, most </w:t>
      </w:r>
      <w:r w:rsidR="007106DF">
        <w:rPr>
          <w:rFonts w:ascii="Times New Roman" w:hAnsi="Times New Roman" w:cs="Times New Roman"/>
          <w:sz w:val="24"/>
          <w:szCs w:val="24"/>
        </w:rPr>
        <w:t>of the Walmart workers do not have</w:t>
      </w:r>
      <w:r w:rsidRPr="00E80E8A">
        <w:rPr>
          <w:rFonts w:ascii="Times New Roman" w:hAnsi="Times New Roman" w:cs="Times New Roman"/>
          <w:sz w:val="24"/>
          <w:szCs w:val="24"/>
        </w:rPr>
        <w:t xml:space="preserve"> any negative experience they have had with the company, and this shows how good the organization treats its labor-force.</w:t>
      </w:r>
    </w:p>
    <w:p w:rsidR="00E80E8A" w:rsidRPr="003E39A8" w:rsidRDefault="00E80E8A" w:rsidP="003E39A8">
      <w:pPr>
        <w:tabs>
          <w:tab w:val="left" w:pos="1815"/>
        </w:tabs>
        <w:spacing w:line="480" w:lineRule="auto"/>
        <w:jc w:val="center"/>
        <w:rPr>
          <w:rFonts w:ascii="Times New Roman" w:hAnsi="Times New Roman" w:cs="Times New Roman"/>
          <w:b/>
          <w:sz w:val="24"/>
          <w:szCs w:val="24"/>
        </w:rPr>
      </w:pPr>
      <w:r w:rsidRPr="003E39A8">
        <w:rPr>
          <w:rFonts w:ascii="Times New Roman" w:hAnsi="Times New Roman" w:cs="Times New Roman"/>
          <w:b/>
          <w:sz w:val="24"/>
          <w:szCs w:val="24"/>
        </w:rPr>
        <w:t xml:space="preserve">Management's </w:t>
      </w:r>
      <w:r w:rsidR="003E39A8" w:rsidRPr="003E39A8">
        <w:rPr>
          <w:rFonts w:ascii="Times New Roman" w:hAnsi="Times New Roman" w:cs="Times New Roman"/>
          <w:b/>
          <w:sz w:val="24"/>
          <w:szCs w:val="24"/>
        </w:rPr>
        <w:t>View</w:t>
      </w:r>
    </w:p>
    <w:p w:rsidR="00E80E8A" w:rsidRPr="00E80E8A" w:rsidRDefault="00E80E8A" w:rsidP="00E80E8A">
      <w:pPr>
        <w:tabs>
          <w:tab w:val="left" w:pos="1815"/>
        </w:tabs>
        <w:spacing w:line="480" w:lineRule="auto"/>
        <w:ind w:firstLine="720"/>
        <w:rPr>
          <w:rFonts w:ascii="Times New Roman" w:hAnsi="Times New Roman" w:cs="Times New Roman"/>
          <w:sz w:val="24"/>
          <w:szCs w:val="24"/>
        </w:rPr>
      </w:pPr>
      <w:r w:rsidRPr="00E80E8A">
        <w:rPr>
          <w:rFonts w:ascii="Times New Roman" w:hAnsi="Times New Roman" w:cs="Times New Roman"/>
          <w:sz w:val="24"/>
          <w:szCs w:val="24"/>
        </w:rPr>
        <w:t>The management of Walmart is rated highly because of the ability to organize its workers and effective response to customers' needs. The leaders have been thought competent in critical thinking, and for this reason, the organization has been growing without limits due to the integration of practical leadership skills. Walmart managers help in operating a multi-million-dollar business (Chan, 2018). The managers believe that every day brings a new opportunity to learn and grow while leading teams of dedicated associates. Skills and knowledge in the managers help them to grow professionally. The management is goal-oriented, and all the operations are deemed to help the customers in getting the anticipated levels of satisfaction. This has been proved by reviews given by consistent customers (Dubey, 2018). As well, the associates in the firm have appreciated the commendable work by the management. However, some of the organizational leaders have been condemning the cost leadership strategy applied by the top management of the organization that leads to low-profit margins. The internal forces of the firm have led to global supply chains, and high efficiency in the supply chains, as most of the customers have recommended. Therefore, it is recommendable that the organization focuses on extending its profit margins via increasing the global supply chain. It is through aggressive worldwide expansion through which the firm will be capable of managing the salaries for its highly qualified managers (Lu, 2019).</w:t>
      </w:r>
    </w:p>
    <w:p w:rsidR="00E80E8A" w:rsidRPr="000B7E8D" w:rsidRDefault="00E80E8A" w:rsidP="000B7E8D">
      <w:pPr>
        <w:tabs>
          <w:tab w:val="left" w:pos="1815"/>
        </w:tabs>
        <w:spacing w:line="480" w:lineRule="auto"/>
        <w:jc w:val="center"/>
        <w:rPr>
          <w:rFonts w:ascii="Times New Roman" w:hAnsi="Times New Roman" w:cs="Times New Roman"/>
          <w:b/>
          <w:sz w:val="24"/>
          <w:szCs w:val="24"/>
        </w:rPr>
      </w:pPr>
      <w:r w:rsidRPr="000B7E8D">
        <w:rPr>
          <w:rFonts w:ascii="Times New Roman" w:hAnsi="Times New Roman" w:cs="Times New Roman"/>
          <w:b/>
          <w:sz w:val="24"/>
          <w:szCs w:val="24"/>
        </w:rPr>
        <w:lastRenderedPageBreak/>
        <w:t xml:space="preserve">Labor's </w:t>
      </w:r>
      <w:r w:rsidR="000B7E8D" w:rsidRPr="000B7E8D">
        <w:rPr>
          <w:rFonts w:ascii="Times New Roman" w:hAnsi="Times New Roman" w:cs="Times New Roman"/>
          <w:b/>
          <w:sz w:val="24"/>
          <w:szCs w:val="24"/>
        </w:rPr>
        <w:t>View</w:t>
      </w:r>
    </w:p>
    <w:p w:rsidR="00E80E8A" w:rsidRPr="00E80E8A" w:rsidRDefault="00E80E8A" w:rsidP="00E80E8A">
      <w:pPr>
        <w:tabs>
          <w:tab w:val="left" w:pos="1815"/>
        </w:tabs>
        <w:spacing w:line="480" w:lineRule="auto"/>
        <w:ind w:firstLine="720"/>
        <w:rPr>
          <w:rFonts w:ascii="Times New Roman" w:hAnsi="Times New Roman" w:cs="Times New Roman"/>
          <w:sz w:val="24"/>
          <w:szCs w:val="24"/>
        </w:rPr>
      </w:pPr>
      <w:r w:rsidRPr="00E80E8A">
        <w:rPr>
          <w:rFonts w:ascii="Times New Roman" w:hAnsi="Times New Roman" w:cs="Times New Roman"/>
          <w:sz w:val="24"/>
          <w:szCs w:val="24"/>
        </w:rPr>
        <w:t>The employees feel comfortable in the organization, and most of them give positive reviews of the firm. The salaries are cleared in good time, and the worker is given a p</w:t>
      </w:r>
      <w:r w:rsidR="007106DF">
        <w:rPr>
          <w:rFonts w:ascii="Times New Roman" w:hAnsi="Times New Roman" w:cs="Times New Roman"/>
          <w:sz w:val="24"/>
          <w:szCs w:val="24"/>
        </w:rPr>
        <w:t xml:space="preserve">aid break during the lunch hour and this is one of the reasons why they </w:t>
      </w:r>
      <w:r w:rsidR="007106DF" w:rsidRPr="00E80E8A">
        <w:rPr>
          <w:rFonts w:ascii="Times New Roman" w:hAnsi="Times New Roman" w:cs="Times New Roman"/>
          <w:sz w:val="24"/>
          <w:szCs w:val="24"/>
        </w:rPr>
        <w:t>portray</w:t>
      </w:r>
      <w:r w:rsidRPr="00E80E8A">
        <w:rPr>
          <w:rFonts w:ascii="Times New Roman" w:hAnsi="Times New Roman" w:cs="Times New Roman"/>
          <w:sz w:val="24"/>
          <w:szCs w:val="24"/>
        </w:rPr>
        <w:t xml:space="preserve"> high levels of satisfaction (Verma, A., Potluri, &amp;Mahere, 2019). The laborers also enjoy essential health care services, mainly the vision services offered by the organization. Unfortunately, the firm has been challenged to allo</w:t>
      </w:r>
      <w:r w:rsidR="007106DF">
        <w:rPr>
          <w:rFonts w:ascii="Times New Roman" w:hAnsi="Times New Roman" w:cs="Times New Roman"/>
          <w:sz w:val="24"/>
          <w:szCs w:val="24"/>
        </w:rPr>
        <w:t>w its workers to form or join</w:t>
      </w:r>
      <w:r w:rsidRPr="00E80E8A">
        <w:rPr>
          <w:rFonts w:ascii="Times New Roman" w:hAnsi="Times New Roman" w:cs="Times New Roman"/>
          <w:sz w:val="24"/>
          <w:szCs w:val="24"/>
        </w:rPr>
        <w:t xml:space="preserve"> </w:t>
      </w:r>
      <w:r w:rsidR="007106DF" w:rsidRPr="00E80E8A">
        <w:rPr>
          <w:rFonts w:ascii="Times New Roman" w:hAnsi="Times New Roman" w:cs="Times New Roman"/>
          <w:sz w:val="24"/>
          <w:szCs w:val="24"/>
        </w:rPr>
        <w:t>workers</w:t>
      </w:r>
      <w:r w:rsidR="007106DF">
        <w:rPr>
          <w:rFonts w:ascii="Times New Roman" w:hAnsi="Times New Roman" w:cs="Times New Roman"/>
          <w:sz w:val="24"/>
          <w:szCs w:val="24"/>
        </w:rPr>
        <w:t>’</w:t>
      </w:r>
      <w:r w:rsidRPr="00E80E8A">
        <w:rPr>
          <w:rFonts w:ascii="Times New Roman" w:hAnsi="Times New Roman" w:cs="Times New Roman"/>
          <w:sz w:val="24"/>
          <w:szCs w:val="24"/>
        </w:rPr>
        <w:t xml:space="preserve"> union organizations (Kinman, 2019). This can raise a couple of questions on the reason as to why the leaders</w:t>
      </w:r>
      <w:r w:rsidR="000B7E8D">
        <w:rPr>
          <w:rFonts w:ascii="Times New Roman" w:hAnsi="Times New Roman" w:cs="Times New Roman"/>
          <w:sz w:val="24"/>
          <w:szCs w:val="24"/>
        </w:rPr>
        <w:t xml:space="preserve">hip does not allow the unions. </w:t>
      </w:r>
      <w:r w:rsidRPr="00E80E8A">
        <w:rPr>
          <w:rFonts w:ascii="Times New Roman" w:hAnsi="Times New Roman" w:cs="Times New Roman"/>
          <w:sz w:val="24"/>
          <w:szCs w:val="24"/>
        </w:rPr>
        <w:t xml:space="preserve">The organization has a couple of things to change and satisfy the laborers. For instance, the organization can allow its </w:t>
      </w:r>
      <w:r w:rsidR="007106DF">
        <w:rPr>
          <w:rFonts w:ascii="Times New Roman" w:hAnsi="Times New Roman" w:cs="Times New Roman"/>
          <w:sz w:val="24"/>
          <w:szCs w:val="24"/>
        </w:rPr>
        <w:t>workers to join unions that champion</w:t>
      </w:r>
      <w:r w:rsidRPr="00E80E8A">
        <w:rPr>
          <w:rFonts w:ascii="Times New Roman" w:hAnsi="Times New Roman" w:cs="Times New Roman"/>
          <w:sz w:val="24"/>
          <w:szCs w:val="24"/>
        </w:rPr>
        <w:t xml:space="preserve"> for their rights. This can act as a forum for the workers to air out the possible challenges they face in their jobs and thus attracting appropriate correctional actions and, therefore, a conducive working environment (Heller, 2017).         </w:t>
      </w:r>
    </w:p>
    <w:p w:rsidR="00E80E8A" w:rsidRPr="000B7E8D" w:rsidRDefault="00E80E8A" w:rsidP="000B7E8D">
      <w:pPr>
        <w:tabs>
          <w:tab w:val="left" w:pos="1815"/>
        </w:tabs>
        <w:spacing w:line="480" w:lineRule="auto"/>
        <w:jc w:val="center"/>
        <w:rPr>
          <w:rFonts w:ascii="Times New Roman" w:hAnsi="Times New Roman" w:cs="Times New Roman"/>
          <w:b/>
          <w:sz w:val="24"/>
          <w:szCs w:val="24"/>
        </w:rPr>
      </w:pPr>
      <w:r w:rsidRPr="000B7E8D">
        <w:rPr>
          <w:rFonts w:ascii="Times New Roman" w:hAnsi="Times New Roman" w:cs="Times New Roman"/>
          <w:b/>
          <w:sz w:val="24"/>
          <w:szCs w:val="24"/>
        </w:rPr>
        <w:t>Conclusion</w:t>
      </w:r>
    </w:p>
    <w:p w:rsidR="000B7E8D" w:rsidRDefault="00E80E8A" w:rsidP="00E80E8A">
      <w:pPr>
        <w:tabs>
          <w:tab w:val="left" w:pos="1815"/>
        </w:tabs>
        <w:spacing w:line="480" w:lineRule="auto"/>
        <w:ind w:firstLine="720"/>
        <w:rPr>
          <w:rFonts w:ascii="Times New Roman" w:hAnsi="Times New Roman" w:cs="Times New Roman"/>
          <w:sz w:val="24"/>
          <w:szCs w:val="24"/>
        </w:rPr>
      </w:pPr>
      <w:r w:rsidRPr="00E80E8A">
        <w:rPr>
          <w:rFonts w:ascii="Times New Roman" w:hAnsi="Times New Roman" w:cs="Times New Roman"/>
          <w:sz w:val="24"/>
          <w:szCs w:val="24"/>
        </w:rPr>
        <w:t xml:space="preserve"> The Walmart organization is one of the promising sellers of the majority of the products in the US and other parts of the globe, particularly the developed countries. The success of the firm can be associated with its ability to manage its employees. The managers embrace team leadership due to a large number of employees, and thus the category of workers needs a team leader. The company has good relationships with its workers. There are effective reward mechanisms for the hardworking worker</w:t>
      </w:r>
      <w:r w:rsidR="000B7E8D">
        <w:rPr>
          <w:rFonts w:ascii="Times New Roman" w:hAnsi="Times New Roman" w:cs="Times New Roman"/>
          <w:sz w:val="24"/>
          <w:szCs w:val="24"/>
        </w:rPr>
        <w:t>s</w:t>
      </w:r>
      <w:r w:rsidRPr="00E80E8A">
        <w:rPr>
          <w:rFonts w:ascii="Times New Roman" w:hAnsi="Times New Roman" w:cs="Times New Roman"/>
          <w:sz w:val="24"/>
          <w:szCs w:val="24"/>
        </w:rPr>
        <w:t>, and the salaries are paid in time. The management reviews are positive, and the workers are capable of working in a conducive environment. Many workers, especially the managers, minimize the profit margins of the firm</w:t>
      </w:r>
      <w:r w:rsidR="000B7E8D">
        <w:rPr>
          <w:rFonts w:ascii="Times New Roman" w:hAnsi="Times New Roman" w:cs="Times New Roman"/>
          <w:sz w:val="24"/>
          <w:szCs w:val="24"/>
        </w:rPr>
        <w:t xml:space="preserve"> due to their large number </w:t>
      </w:r>
      <w:r w:rsidR="007106DF">
        <w:rPr>
          <w:rFonts w:ascii="Times New Roman" w:hAnsi="Times New Roman" w:cs="Times New Roman"/>
          <w:sz w:val="24"/>
          <w:szCs w:val="24"/>
        </w:rPr>
        <w:t xml:space="preserve">of </w:t>
      </w:r>
      <w:r w:rsidR="000B7E8D">
        <w:rPr>
          <w:rFonts w:ascii="Times New Roman" w:hAnsi="Times New Roman" w:cs="Times New Roman"/>
          <w:sz w:val="24"/>
          <w:szCs w:val="24"/>
        </w:rPr>
        <w:t>enormous salaries</w:t>
      </w:r>
      <w:r w:rsidRPr="00E80E8A">
        <w:rPr>
          <w:rFonts w:ascii="Times New Roman" w:hAnsi="Times New Roman" w:cs="Times New Roman"/>
          <w:sz w:val="24"/>
          <w:szCs w:val="24"/>
        </w:rPr>
        <w:t xml:space="preserve">. The extension of profit margins will promote organizational </w:t>
      </w:r>
      <w:r w:rsidRPr="00E80E8A">
        <w:rPr>
          <w:rFonts w:ascii="Times New Roman" w:hAnsi="Times New Roman" w:cs="Times New Roman"/>
          <w:sz w:val="24"/>
          <w:szCs w:val="24"/>
        </w:rPr>
        <w:lastRenderedPageBreak/>
        <w:t>success. To achieve these, the organization will have to transform a couple of activities like allowing its workers to join or form u</w:t>
      </w:r>
      <w:r w:rsidR="000B7E8D">
        <w:rPr>
          <w:rFonts w:ascii="Times New Roman" w:hAnsi="Times New Roman" w:cs="Times New Roman"/>
          <w:sz w:val="24"/>
          <w:szCs w:val="24"/>
        </w:rPr>
        <w:t xml:space="preserve">nions for airing their needs. </w:t>
      </w:r>
    </w:p>
    <w:p w:rsidR="000B7E8D" w:rsidRDefault="000B7E8D" w:rsidP="000B7E8D">
      <w:pPr>
        <w:tabs>
          <w:tab w:val="left" w:pos="1815"/>
        </w:tabs>
        <w:spacing w:line="480" w:lineRule="auto"/>
        <w:rPr>
          <w:rFonts w:ascii="Times New Roman" w:hAnsi="Times New Roman" w:cs="Times New Roman"/>
          <w:sz w:val="24"/>
          <w:szCs w:val="24"/>
        </w:rPr>
      </w:pPr>
      <w:bookmarkStart w:id="0" w:name="_GoBack"/>
      <w:bookmarkEnd w:id="0"/>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0B7E8D" w:rsidRDefault="000B7E8D" w:rsidP="000B7E8D">
      <w:pPr>
        <w:tabs>
          <w:tab w:val="left" w:pos="1815"/>
        </w:tabs>
        <w:spacing w:line="480" w:lineRule="auto"/>
        <w:rPr>
          <w:rFonts w:ascii="Times New Roman" w:hAnsi="Times New Roman" w:cs="Times New Roman"/>
          <w:sz w:val="24"/>
          <w:szCs w:val="24"/>
        </w:rPr>
      </w:pPr>
    </w:p>
    <w:p w:rsidR="002858AD" w:rsidRPr="00E80E8A" w:rsidRDefault="002858AD" w:rsidP="000B7E8D">
      <w:pPr>
        <w:tabs>
          <w:tab w:val="left" w:pos="1815"/>
        </w:tabs>
        <w:spacing w:line="480" w:lineRule="auto"/>
        <w:jc w:val="center"/>
        <w:rPr>
          <w:rFonts w:ascii="Times New Roman" w:hAnsi="Times New Roman" w:cs="Times New Roman"/>
          <w:sz w:val="24"/>
          <w:szCs w:val="24"/>
        </w:rPr>
      </w:pPr>
      <w:r w:rsidRPr="00E80E8A">
        <w:rPr>
          <w:rFonts w:ascii="Times New Roman" w:hAnsi="Times New Roman" w:cs="Times New Roman"/>
          <w:sz w:val="24"/>
          <w:szCs w:val="24"/>
        </w:rPr>
        <w:lastRenderedPageBreak/>
        <w:t>References</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t>Appelbaum, R., &amp; Lichtenstein, N. (Eds.). (2016). </w:t>
      </w:r>
      <w:r w:rsidRPr="00E80E8A">
        <w:rPr>
          <w:rFonts w:ascii="Times New Roman" w:hAnsi="Times New Roman" w:cs="Times New Roman"/>
          <w:i/>
          <w:iCs/>
          <w:color w:val="222222"/>
          <w:sz w:val="24"/>
          <w:szCs w:val="24"/>
          <w:shd w:val="clear" w:color="auto" w:fill="FFFFFF"/>
        </w:rPr>
        <w:t>Achieving workers' rights in the global economy</w:t>
      </w:r>
      <w:r w:rsidRPr="00E80E8A">
        <w:rPr>
          <w:rFonts w:ascii="Times New Roman" w:hAnsi="Times New Roman" w:cs="Times New Roman"/>
          <w:color w:val="222222"/>
          <w:sz w:val="24"/>
          <w:szCs w:val="24"/>
          <w:shd w:val="clear" w:color="auto" w:fill="FFFFFF"/>
        </w:rPr>
        <w:t>. Cornell University Press.</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t>Chan, A. (2018). The relationship between labour NGOs and Chinese workers in an authoritarian regime. </w:t>
      </w:r>
      <w:r w:rsidRPr="00E80E8A">
        <w:rPr>
          <w:rFonts w:ascii="Times New Roman" w:hAnsi="Times New Roman" w:cs="Times New Roman"/>
          <w:i/>
          <w:iCs/>
          <w:color w:val="222222"/>
          <w:sz w:val="24"/>
          <w:szCs w:val="24"/>
          <w:shd w:val="clear" w:color="auto" w:fill="FFFFFF"/>
        </w:rPr>
        <w:t>Global Labour Journal</w:t>
      </w:r>
      <w:r w:rsidRPr="00E80E8A">
        <w:rPr>
          <w:rFonts w:ascii="Times New Roman" w:hAnsi="Times New Roman" w:cs="Times New Roman"/>
          <w:color w:val="222222"/>
          <w:sz w:val="24"/>
          <w:szCs w:val="24"/>
          <w:shd w:val="clear" w:color="auto" w:fill="FFFFFF"/>
        </w:rPr>
        <w:t>, </w:t>
      </w:r>
      <w:r w:rsidRPr="00E80E8A">
        <w:rPr>
          <w:rFonts w:ascii="Times New Roman" w:hAnsi="Times New Roman" w:cs="Times New Roman"/>
          <w:i/>
          <w:iCs/>
          <w:color w:val="222222"/>
          <w:sz w:val="24"/>
          <w:szCs w:val="24"/>
          <w:shd w:val="clear" w:color="auto" w:fill="FFFFFF"/>
        </w:rPr>
        <w:t>9</w:t>
      </w:r>
      <w:r w:rsidRPr="00E80E8A">
        <w:rPr>
          <w:rFonts w:ascii="Times New Roman" w:hAnsi="Times New Roman" w:cs="Times New Roman"/>
          <w:color w:val="222222"/>
          <w:sz w:val="24"/>
          <w:szCs w:val="24"/>
          <w:shd w:val="clear" w:color="auto" w:fill="FFFFFF"/>
        </w:rPr>
        <w:t>(1), 1-18.</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t>Chang, Y., &amp; Hu, J. (2020). Analysis on the Mode of Multinational Retail Enterprises Entering Chinese Market—Take Walmart, Carrefour and Metro as Examples. </w:t>
      </w:r>
      <w:r w:rsidRPr="00E80E8A">
        <w:rPr>
          <w:rFonts w:ascii="Times New Roman" w:hAnsi="Times New Roman" w:cs="Times New Roman"/>
          <w:i/>
          <w:iCs/>
          <w:color w:val="222222"/>
          <w:sz w:val="24"/>
          <w:szCs w:val="24"/>
          <w:shd w:val="clear" w:color="auto" w:fill="FFFFFF"/>
        </w:rPr>
        <w:t>Modern Economy</w:t>
      </w:r>
      <w:r w:rsidRPr="00E80E8A">
        <w:rPr>
          <w:rFonts w:ascii="Times New Roman" w:hAnsi="Times New Roman" w:cs="Times New Roman"/>
          <w:color w:val="222222"/>
          <w:sz w:val="24"/>
          <w:szCs w:val="24"/>
          <w:shd w:val="clear" w:color="auto" w:fill="FFFFFF"/>
        </w:rPr>
        <w:t>, </w:t>
      </w:r>
      <w:r w:rsidRPr="00E80E8A">
        <w:rPr>
          <w:rFonts w:ascii="Times New Roman" w:hAnsi="Times New Roman" w:cs="Times New Roman"/>
          <w:i/>
          <w:iCs/>
          <w:color w:val="222222"/>
          <w:sz w:val="24"/>
          <w:szCs w:val="24"/>
          <w:shd w:val="clear" w:color="auto" w:fill="FFFFFF"/>
        </w:rPr>
        <w:t>11</w:t>
      </w:r>
      <w:r w:rsidRPr="00E80E8A">
        <w:rPr>
          <w:rFonts w:ascii="Times New Roman" w:hAnsi="Times New Roman" w:cs="Times New Roman"/>
          <w:color w:val="222222"/>
          <w:sz w:val="24"/>
          <w:szCs w:val="24"/>
          <w:shd w:val="clear" w:color="auto" w:fill="FFFFFF"/>
        </w:rPr>
        <w:t>(01), 17.</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t>Dubey, S. S. (2018). Leadership Strategies in Cross-Culture Settings: Processes and Practices. In </w:t>
      </w:r>
      <w:r w:rsidRPr="00E80E8A">
        <w:rPr>
          <w:rFonts w:ascii="Times New Roman" w:hAnsi="Times New Roman" w:cs="Times New Roman"/>
          <w:i/>
          <w:iCs/>
          <w:color w:val="222222"/>
          <w:sz w:val="24"/>
          <w:szCs w:val="24"/>
          <w:shd w:val="clear" w:color="auto" w:fill="FFFFFF"/>
        </w:rPr>
        <w:t>Handbook of Research on Cross-Cultural Business Education</w:t>
      </w:r>
      <w:r w:rsidRPr="00E80E8A">
        <w:rPr>
          <w:rFonts w:ascii="Times New Roman" w:hAnsi="Times New Roman" w:cs="Times New Roman"/>
          <w:color w:val="222222"/>
          <w:sz w:val="24"/>
          <w:szCs w:val="24"/>
          <w:shd w:val="clear" w:color="auto" w:fill="FFFFFF"/>
        </w:rPr>
        <w:t> (pp. 199-223). IGI Global.</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t>Ellickson, P. B. (2016). The evolution of the supermarket industry: from A &amp; P to Walmart. In </w:t>
      </w:r>
      <w:r w:rsidRPr="00E80E8A">
        <w:rPr>
          <w:rFonts w:ascii="Times New Roman" w:hAnsi="Times New Roman" w:cs="Times New Roman"/>
          <w:i/>
          <w:iCs/>
          <w:color w:val="222222"/>
          <w:sz w:val="24"/>
          <w:szCs w:val="24"/>
          <w:shd w:val="clear" w:color="auto" w:fill="FFFFFF"/>
        </w:rPr>
        <w:t>Handbook on the Economics of Retailing and Distribution</w:t>
      </w:r>
      <w:r w:rsidRPr="00E80E8A">
        <w:rPr>
          <w:rFonts w:ascii="Times New Roman" w:hAnsi="Times New Roman" w:cs="Times New Roman"/>
          <w:color w:val="222222"/>
          <w:sz w:val="24"/>
          <w:szCs w:val="24"/>
          <w:shd w:val="clear" w:color="auto" w:fill="FFFFFF"/>
        </w:rPr>
        <w:t>. Edward Elgar Publishing.</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t>Gopalakrishna, P., Subramanian, R., &amp; Fleischmann, D. (2016). Walmart in India. </w:t>
      </w:r>
      <w:r w:rsidRPr="00E80E8A">
        <w:rPr>
          <w:rFonts w:ascii="Times New Roman" w:hAnsi="Times New Roman" w:cs="Times New Roman"/>
          <w:i/>
          <w:iCs/>
          <w:color w:val="222222"/>
          <w:sz w:val="24"/>
          <w:szCs w:val="24"/>
          <w:shd w:val="clear" w:color="auto" w:fill="FFFFFF"/>
        </w:rPr>
        <w:t>Journal of the International Academy for Case Studies</w:t>
      </w:r>
      <w:r w:rsidRPr="00E80E8A">
        <w:rPr>
          <w:rFonts w:ascii="Times New Roman" w:hAnsi="Times New Roman" w:cs="Times New Roman"/>
          <w:color w:val="222222"/>
          <w:sz w:val="24"/>
          <w:szCs w:val="24"/>
          <w:shd w:val="clear" w:color="auto" w:fill="FFFFFF"/>
        </w:rPr>
        <w:t>, </w:t>
      </w:r>
      <w:r w:rsidRPr="00E80E8A">
        <w:rPr>
          <w:rFonts w:ascii="Times New Roman" w:hAnsi="Times New Roman" w:cs="Times New Roman"/>
          <w:i/>
          <w:iCs/>
          <w:color w:val="222222"/>
          <w:sz w:val="24"/>
          <w:szCs w:val="24"/>
          <w:shd w:val="clear" w:color="auto" w:fill="FFFFFF"/>
        </w:rPr>
        <w:t>22</w:t>
      </w:r>
      <w:r w:rsidRPr="00E80E8A">
        <w:rPr>
          <w:rFonts w:ascii="Times New Roman" w:hAnsi="Times New Roman" w:cs="Times New Roman"/>
          <w:color w:val="222222"/>
          <w:sz w:val="24"/>
          <w:szCs w:val="24"/>
          <w:shd w:val="clear" w:color="auto" w:fill="FFFFFF"/>
        </w:rPr>
        <w:t>(3), 99.</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t>Heller, F. (2017). </w:t>
      </w:r>
      <w:r w:rsidRPr="00E80E8A">
        <w:rPr>
          <w:rFonts w:ascii="Times New Roman" w:hAnsi="Times New Roman" w:cs="Times New Roman"/>
          <w:i/>
          <w:iCs/>
          <w:color w:val="222222"/>
          <w:sz w:val="24"/>
          <w:szCs w:val="24"/>
          <w:shd w:val="clear" w:color="auto" w:fill="FFFFFF"/>
        </w:rPr>
        <w:t>Technological innovation applied to walmart and tesco’s supply chain</w:t>
      </w:r>
      <w:r w:rsidRPr="00E80E8A">
        <w:rPr>
          <w:rFonts w:ascii="Times New Roman" w:hAnsi="Times New Roman" w:cs="Times New Roman"/>
          <w:color w:val="222222"/>
          <w:sz w:val="24"/>
          <w:szCs w:val="24"/>
          <w:shd w:val="clear" w:color="auto" w:fill="FFFFFF"/>
        </w:rPr>
        <w:t> (Doctoral dissertation).</w:t>
      </w:r>
    </w:p>
    <w:p w:rsidR="000B7E8D" w:rsidRPr="00E80E8A" w:rsidRDefault="000B7E8D" w:rsidP="000B7E8D">
      <w:pPr>
        <w:tabs>
          <w:tab w:val="left" w:pos="1815"/>
        </w:tabs>
        <w:spacing w:line="480" w:lineRule="auto"/>
        <w:ind w:left="720" w:hanging="720"/>
        <w:rPr>
          <w:rFonts w:ascii="Times New Roman" w:hAnsi="Times New Roman" w:cs="Times New Roman"/>
          <w:sz w:val="24"/>
          <w:szCs w:val="24"/>
        </w:rPr>
      </w:pPr>
      <w:r w:rsidRPr="00E80E8A">
        <w:rPr>
          <w:rFonts w:ascii="Times New Roman" w:hAnsi="Times New Roman" w:cs="Times New Roman"/>
          <w:color w:val="222222"/>
          <w:sz w:val="24"/>
          <w:szCs w:val="24"/>
          <w:shd w:val="clear" w:color="auto" w:fill="FFFFFF"/>
        </w:rPr>
        <w:t>Huchzermeier, A. (2016). How Walmart built sustainability into the supply chain. </w:t>
      </w:r>
      <w:r w:rsidRPr="00E80E8A">
        <w:rPr>
          <w:rFonts w:ascii="Times New Roman" w:hAnsi="Times New Roman" w:cs="Times New Roman"/>
          <w:i/>
          <w:iCs/>
          <w:color w:val="222222"/>
          <w:sz w:val="24"/>
          <w:szCs w:val="24"/>
          <w:shd w:val="clear" w:color="auto" w:fill="FFFFFF"/>
        </w:rPr>
        <w:t>The Business &amp; Management Collection</w:t>
      </w:r>
      <w:r w:rsidRPr="00E80E8A">
        <w:rPr>
          <w:rFonts w:ascii="Times New Roman" w:hAnsi="Times New Roman" w:cs="Times New Roman"/>
          <w:color w:val="222222"/>
          <w:sz w:val="24"/>
          <w:szCs w:val="24"/>
          <w:shd w:val="clear" w:color="auto" w:fill="FFFFFF"/>
        </w:rPr>
        <w:t>.</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t>Kinman, G. (2019). Effort-reward imbalance in academic employees: Examining different reward systems. </w:t>
      </w:r>
      <w:r w:rsidRPr="00E80E8A">
        <w:rPr>
          <w:rFonts w:ascii="Times New Roman" w:hAnsi="Times New Roman" w:cs="Times New Roman"/>
          <w:i/>
          <w:iCs/>
          <w:color w:val="222222"/>
          <w:sz w:val="24"/>
          <w:szCs w:val="24"/>
          <w:shd w:val="clear" w:color="auto" w:fill="FFFFFF"/>
        </w:rPr>
        <w:t>International Journal of Stress Management</w:t>
      </w:r>
      <w:r w:rsidRPr="00E80E8A">
        <w:rPr>
          <w:rFonts w:ascii="Times New Roman" w:hAnsi="Times New Roman" w:cs="Times New Roman"/>
          <w:color w:val="222222"/>
          <w:sz w:val="24"/>
          <w:szCs w:val="24"/>
          <w:shd w:val="clear" w:color="auto" w:fill="FFFFFF"/>
        </w:rPr>
        <w:t>, </w:t>
      </w:r>
      <w:r w:rsidRPr="00E80E8A">
        <w:rPr>
          <w:rFonts w:ascii="Times New Roman" w:hAnsi="Times New Roman" w:cs="Times New Roman"/>
          <w:i/>
          <w:iCs/>
          <w:color w:val="222222"/>
          <w:sz w:val="24"/>
          <w:szCs w:val="24"/>
          <w:shd w:val="clear" w:color="auto" w:fill="FFFFFF"/>
        </w:rPr>
        <w:t>26</w:t>
      </w:r>
      <w:r w:rsidRPr="00E80E8A">
        <w:rPr>
          <w:rFonts w:ascii="Times New Roman" w:hAnsi="Times New Roman" w:cs="Times New Roman"/>
          <w:color w:val="222222"/>
          <w:sz w:val="24"/>
          <w:szCs w:val="24"/>
          <w:shd w:val="clear" w:color="auto" w:fill="FFFFFF"/>
        </w:rPr>
        <w:t>(2), 184.</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lastRenderedPageBreak/>
        <w:t>Li, C., &amp; Liu, M. (2018). Overcoming collective action problems facing Chinese workers: Lessons from four protests against Walmart. </w:t>
      </w:r>
      <w:r w:rsidRPr="00E80E8A">
        <w:rPr>
          <w:rFonts w:ascii="Times New Roman" w:hAnsi="Times New Roman" w:cs="Times New Roman"/>
          <w:i/>
          <w:iCs/>
          <w:color w:val="222222"/>
          <w:sz w:val="24"/>
          <w:szCs w:val="24"/>
          <w:shd w:val="clear" w:color="auto" w:fill="FFFFFF"/>
        </w:rPr>
        <w:t>ILR Review</w:t>
      </w:r>
      <w:r w:rsidRPr="00E80E8A">
        <w:rPr>
          <w:rFonts w:ascii="Times New Roman" w:hAnsi="Times New Roman" w:cs="Times New Roman"/>
          <w:color w:val="222222"/>
          <w:sz w:val="24"/>
          <w:szCs w:val="24"/>
          <w:shd w:val="clear" w:color="auto" w:fill="FFFFFF"/>
        </w:rPr>
        <w:t>, </w:t>
      </w:r>
      <w:r w:rsidRPr="00E80E8A">
        <w:rPr>
          <w:rFonts w:ascii="Times New Roman" w:hAnsi="Times New Roman" w:cs="Times New Roman"/>
          <w:i/>
          <w:iCs/>
          <w:color w:val="222222"/>
          <w:sz w:val="24"/>
          <w:szCs w:val="24"/>
          <w:shd w:val="clear" w:color="auto" w:fill="FFFFFF"/>
        </w:rPr>
        <w:t>71</w:t>
      </w:r>
      <w:r w:rsidRPr="00E80E8A">
        <w:rPr>
          <w:rFonts w:ascii="Times New Roman" w:hAnsi="Times New Roman" w:cs="Times New Roman"/>
          <w:color w:val="222222"/>
          <w:sz w:val="24"/>
          <w:szCs w:val="24"/>
          <w:shd w:val="clear" w:color="auto" w:fill="FFFFFF"/>
        </w:rPr>
        <w:t>(5), 1078-1105.</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t>Lu, M. (2019). Evaluation of Financial Situation of Walmart Company.</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t>Rajan, P. S., &amp;Chokkalingam, M. (2020). SWOT ANALYSIS ON ARTIFICIAL INTELLIGENCE. </w:t>
      </w:r>
      <w:r w:rsidRPr="00E80E8A">
        <w:rPr>
          <w:rFonts w:ascii="Times New Roman" w:hAnsi="Times New Roman" w:cs="Times New Roman"/>
          <w:i/>
          <w:iCs/>
          <w:color w:val="222222"/>
          <w:sz w:val="24"/>
          <w:szCs w:val="24"/>
          <w:shd w:val="clear" w:color="auto" w:fill="FFFFFF"/>
        </w:rPr>
        <w:t>Studies in Indian Place Names</w:t>
      </w:r>
      <w:r w:rsidRPr="00E80E8A">
        <w:rPr>
          <w:rFonts w:ascii="Times New Roman" w:hAnsi="Times New Roman" w:cs="Times New Roman"/>
          <w:color w:val="222222"/>
          <w:sz w:val="24"/>
          <w:szCs w:val="24"/>
          <w:shd w:val="clear" w:color="auto" w:fill="FFFFFF"/>
        </w:rPr>
        <w:t>, </w:t>
      </w:r>
      <w:r w:rsidRPr="00E80E8A">
        <w:rPr>
          <w:rFonts w:ascii="Times New Roman" w:hAnsi="Times New Roman" w:cs="Times New Roman"/>
          <w:i/>
          <w:iCs/>
          <w:color w:val="222222"/>
          <w:sz w:val="24"/>
          <w:szCs w:val="24"/>
          <w:shd w:val="clear" w:color="auto" w:fill="FFFFFF"/>
        </w:rPr>
        <w:t>40</w:t>
      </w:r>
      <w:r w:rsidRPr="00E80E8A">
        <w:rPr>
          <w:rFonts w:ascii="Times New Roman" w:hAnsi="Times New Roman" w:cs="Times New Roman"/>
          <w:color w:val="222222"/>
          <w:sz w:val="24"/>
          <w:szCs w:val="24"/>
          <w:shd w:val="clear" w:color="auto" w:fill="FFFFFF"/>
        </w:rPr>
        <w:t>(29), 375-384.</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t>Saundry, R., &amp; Kinsey, S. (2019). Managing workplace conflict.</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t>Smith, J. (2019). Big Box Supermarkets (Walmart Supercenters). </w:t>
      </w:r>
      <w:r w:rsidRPr="00E80E8A">
        <w:rPr>
          <w:rFonts w:ascii="Times New Roman" w:hAnsi="Times New Roman" w:cs="Times New Roman"/>
          <w:i/>
          <w:iCs/>
          <w:color w:val="222222"/>
          <w:sz w:val="24"/>
          <w:szCs w:val="24"/>
          <w:shd w:val="clear" w:color="auto" w:fill="FFFFFF"/>
        </w:rPr>
        <w:t>Increasing Access to Food: A Comprehensive Report on Food Supply Options</w:t>
      </w:r>
      <w:r w:rsidRPr="00E80E8A">
        <w:rPr>
          <w:rFonts w:ascii="Times New Roman" w:hAnsi="Times New Roman" w:cs="Times New Roman"/>
          <w:color w:val="222222"/>
          <w:sz w:val="24"/>
          <w:szCs w:val="24"/>
          <w:shd w:val="clear" w:color="auto" w:fill="FFFFFF"/>
        </w:rPr>
        <w:t>, 5.</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t>Song, X. (2018, June). A Study on Management Model of Human Resources in Multinational Companies Based on Cultural Differences--Taking Walmart as an Example. In </w:t>
      </w:r>
      <w:r w:rsidRPr="00E80E8A">
        <w:rPr>
          <w:rFonts w:ascii="Times New Roman" w:hAnsi="Times New Roman" w:cs="Times New Roman"/>
          <w:i/>
          <w:iCs/>
          <w:color w:val="222222"/>
          <w:sz w:val="24"/>
          <w:szCs w:val="24"/>
          <w:shd w:val="clear" w:color="auto" w:fill="FFFFFF"/>
        </w:rPr>
        <w:t>2018 International Conference on Sports, Arts, Education and Management Engineering (SAEME 2018)</w:t>
      </w:r>
      <w:r w:rsidRPr="00E80E8A">
        <w:rPr>
          <w:rFonts w:ascii="Times New Roman" w:hAnsi="Times New Roman" w:cs="Times New Roman"/>
          <w:color w:val="222222"/>
          <w:sz w:val="24"/>
          <w:szCs w:val="24"/>
          <w:shd w:val="clear" w:color="auto" w:fill="FFFFFF"/>
        </w:rPr>
        <w:t>. Atlantis Press.</w:t>
      </w:r>
    </w:p>
    <w:p w:rsidR="000B7E8D" w:rsidRPr="00E80E8A" w:rsidRDefault="000B7E8D" w:rsidP="000B7E8D">
      <w:pPr>
        <w:tabs>
          <w:tab w:val="left" w:pos="1815"/>
        </w:tabs>
        <w:spacing w:line="480" w:lineRule="auto"/>
        <w:ind w:left="720" w:hanging="720"/>
        <w:rPr>
          <w:rFonts w:ascii="Times New Roman" w:hAnsi="Times New Roman" w:cs="Times New Roman"/>
          <w:color w:val="222222"/>
          <w:sz w:val="24"/>
          <w:szCs w:val="24"/>
          <w:shd w:val="clear" w:color="auto" w:fill="FFFFFF"/>
        </w:rPr>
      </w:pPr>
      <w:r w:rsidRPr="00E80E8A">
        <w:rPr>
          <w:rFonts w:ascii="Times New Roman" w:hAnsi="Times New Roman" w:cs="Times New Roman"/>
          <w:color w:val="222222"/>
          <w:sz w:val="24"/>
          <w:szCs w:val="24"/>
          <w:shd w:val="clear" w:color="auto" w:fill="FFFFFF"/>
        </w:rPr>
        <w:t>Verma, A., Potluri, R., &amp;Mahere, S. (2019). An incisive assessment of Walmart’s supply chain management.</w:t>
      </w:r>
    </w:p>
    <w:sectPr w:rsidR="000B7E8D" w:rsidRPr="00E80E8A" w:rsidSect="007866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25A0" w:rsidRDefault="003725A0" w:rsidP="0078660C">
      <w:pPr>
        <w:spacing w:after="0" w:line="240" w:lineRule="auto"/>
      </w:pPr>
      <w:r>
        <w:separator/>
      </w:r>
    </w:p>
  </w:endnote>
  <w:endnote w:type="continuationSeparator" w:id="1">
    <w:p w:rsidR="003725A0" w:rsidRDefault="003725A0" w:rsidP="007866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25A0" w:rsidRDefault="003725A0" w:rsidP="0078660C">
      <w:pPr>
        <w:spacing w:after="0" w:line="240" w:lineRule="auto"/>
      </w:pPr>
      <w:r>
        <w:separator/>
      </w:r>
    </w:p>
  </w:footnote>
  <w:footnote w:type="continuationSeparator" w:id="1">
    <w:p w:rsidR="003725A0" w:rsidRDefault="003725A0" w:rsidP="007866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70300894"/>
      <w:docPartObj>
        <w:docPartGallery w:val="Page Numbers (Top of Page)"/>
        <w:docPartUnique/>
      </w:docPartObj>
    </w:sdtPr>
    <w:sdtEndPr>
      <w:rPr>
        <w:noProof/>
      </w:rPr>
    </w:sdtEndPr>
    <w:sdtContent>
      <w:p w:rsidR="002858AD" w:rsidRPr="0078660C" w:rsidRDefault="002858AD" w:rsidP="0078660C">
        <w:pPr>
          <w:pStyle w:val="Header"/>
          <w:rPr>
            <w:rFonts w:ascii="Times New Roman" w:hAnsi="Times New Roman" w:cs="Times New Roman"/>
            <w:sz w:val="24"/>
            <w:szCs w:val="24"/>
          </w:rPr>
        </w:pPr>
        <w:r w:rsidRPr="0078660C">
          <w:rPr>
            <w:rFonts w:ascii="Times New Roman" w:hAnsi="Times New Roman" w:cs="Times New Roman"/>
            <w:sz w:val="24"/>
            <w:szCs w:val="24"/>
          </w:rPr>
          <w:t xml:space="preserve">EMPLOYEES AND LABOR RELATIONS </w:t>
        </w:r>
        <w:r>
          <w:rPr>
            <w:rFonts w:ascii="Times New Roman" w:hAnsi="Times New Roman" w:cs="Times New Roman"/>
            <w:sz w:val="24"/>
            <w:szCs w:val="24"/>
          </w:rPr>
          <w:tab/>
        </w:r>
        <w:r>
          <w:rPr>
            <w:rFonts w:ascii="Times New Roman" w:hAnsi="Times New Roman" w:cs="Times New Roman"/>
            <w:sz w:val="24"/>
            <w:szCs w:val="24"/>
          </w:rPr>
          <w:tab/>
        </w:r>
        <w:r w:rsidR="0085288F" w:rsidRPr="0078660C">
          <w:rPr>
            <w:rFonts w:ascii="Times New Roman" w:hAnsi="Times New Roman" w:cs="Times New Roman"/>
            <w:sz w:val="24"/>
            <w:szCs w:val="24"/>
          </w:rPr>
          <w:fldChar w:fldCharType="begin"/>
        </w:r>
        <w:r w:rsidRPr="0078660C">
          <w:rPr>
            <w:rFonts w:ascii="Times New Roman" w:hAnsi="Times New Roman" w:cs="Times New Roman"/>
            <w:sz w:val="24"/>
            <w:szCs w:val="24"/>
          </w:rPr>
          <w:instrText xml:space="preserve"> PAGE   \* MERGEFORMAT </w:instrText>
        </w:r>
        <w:r w:rsidR="0085288F" w:rsidRPr="0078660C">
          <w:rPr>
            <w:rFonts w:ascii="Times New Roman" w:hAnsi="Times New Roman" w:cs="Times New Roman"/>
            <w:sz w:val="24"/>
            <w:szCs w:val="24"/>
          </w:rPr>
          <w:fldChar w:fldCharType="separate"/>
        </w:r>
        <w:r w:rsidR="00922B75">
          <w:rPr>
            <w:rFonts w:ascii="Times New Roman" w:hAnsi="Times New Roman" w:cs="Times New Roman"/>
            <w:noProof/>
            <w:sz w:val="24"/>
            <w:szCs w:val="24"/>
          </w:rPr>
          <w:t>9</w:t>
        </w:r>
        <w:r w:rsidR="0085288F" w:rsidRPr="0078660C">
          <w:rPr>
            <w:rFonts w:ascii="Times New Roman" w:hAnsi="Times New Roman" w:cs="Times New Roman"/>
            <w:noProof/>
            <w:sz w:val="24"/>
            <w:szCs w:val="24"/>
          </w:rPr>
          <w:fldChar w:fldCharType="end"/>
        </w:r>
      </w:p>
    </w:sdtContent>
  </w:sdt>
  <w:p w:rsidR="002858AD" w:rsidRPr="0078660C" w:rsidRDefault="002858A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8AD" w:rsidRPr="0078660C" w:rsidRDefault="002858AD" w:rsidP="0078660C">
    <w:pPr>
      <w:shd w:val="clear" w:color="auto" w:fill="FFFFFF"/>
      <w:rPr>
        <w:rFonts w:ascii="Times New Roman" w:eastAsia="Times New Roman" w:hAnsi="Times New Roman" w:cs="Times New Roman"/>
        <w:color w:val="222222"/>
        <w:sz w:val="24"/>
        <w:szCs w:val="24"/>
      </w:rPr>
    </w:pPr>
    <w:r w:rsidRPr="0078660C">
      <w:rPr>
        <w:rFonts w:ascii="Times New Roman" w:hAnsi="Times New Roman" w:cs="Times New Roman"/>
        <w:sz w:val="24"/>
        <w:szCs w:val="24"/>
      </w:rPr>
      <w:t>Running head:</w:t>
    </w:r>
    <w:r>
      <w:rPr>
        <w:rFonts w:ascii="Times New Roman" w:hAnsi="Times New Roman" w:cs="Times New Roman"/>
        <w:sz w:val="24"/>
        <w:szCs w:val="24"/>
      </w:rPr>
      <w:t xml:space="preserve"> EMPLOYEES AND LABOR RELATIONS</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sidRPr="0078660C">
      <w:rPr>
        <w:rFonts w:ascii="Times New Roman" w:eastAsia="Times New Roman" w:hAnsi="Times New Roman" w:cs="Times New Roman"/>
        <w:color w:val="222222"/>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660C"/>
    <w:rsid w:val="000B7E8D"/>
    <w:rsid w:val="000D1C2C"/>
    <w:rsid w:val="0010596E"/>
    <w:rsid w:val="0014565E"/>
    <w:rsid w:val="00160E25"/>
    <w:rsid w:val="00164B80"/>
    <w:rsid w:val="001734A8"/>
    <w:rsid w:val="001753FA"/>
    <w:rsid w:val="001B3EE4"/>
    <w:rsid w:val="001D4EF6"/>
    <w:rsid w:val="001D5BBC"/>
    <w:rsid w:val="001E6FAC"/>
    <w:rsid w:val="002073AB"/>
    <w:rsid w:val="00222D32"/>
    <w:rsid w:val="002632E3"/>
    <w:rsid w:val="0027658E"/>
    <w:rsid w:val="00281587"/>
    <w:rsid w:val="002858AD"/>
    <w:rsid w:val="003074A9"/>
    <w:rsid w:val="00321099"/>
    <w:rsid w:val="00326600"/>
    <w:rsid w:val="00333EA9"/>
    <w:rsid w:val="00363D29"/>
    <w:rsid w:val="003725A0"/>
    <w:rsid w:val="00386268"/>
    <w:rsid w:val="003D365B"/>
    <w:rsid w:val="003E39A8"/>
    <w:rsid w:val="00404087"/>
    <w:rsid w:val="004A3637"/>
    <w:rsid w:val="004B4340"/>
    <w:rsid w:val="004B5C85"/>
    <w:rsid w:val="004C7017"/>
    <w:rsid w:val="004F611C"/>
    <w:rsid w:val="0050331F"/>
    <w:rsid w:val="00517265"/>
    <w:rsid w:val="005A01F3"/>
    <w:rsid w:val="005A3B8C"/>
    <w:rsid w:val="005B473D"/>
    <w:rsid w:val="005C2F67"/>
    <w:rsid w:val="005D4FC0"/>
    <w:rsid w:val="005D696A"/>
    <w:rsid w:val="005E3D52"/>
    <w:rsid w:val="006427C0"/>
    <w:rsid w:val="006457F8"/>
    <w:rsid w:val="00661791"/>
    <w:rsid w:val="0068028F"/>
    <w:rsid w:val="006F458D"/>
    <w:rsid w:val="00700CCB"/>
    <w:rsid w:val="007106DF"/>
    <w:rsid w:val="00737697"/>
    <w:rsid w:val="007569E2"/>
    <w:rsid w:val="00784076"/>
    <w:rsid w:val="0078660C"/>
    <w:rsid w:val="007A47C0"/>
    <w:rsid w:val="007D0C2A"/>
    <w:rsid w:val="007F1FCF"/>
    <w:rsid w:val="007F35E5"/>
    <w:rsid w:val="007F4BC7"/>
    <w:rsid w:val="00803D83"/>
    <w:rsid w:val="0085288F"/>
    <w:rsid w:val="00897558"/>
    <w:rsid w:val="008A6890"/>
    <w:rsid w:val="008E3B3E"/>
    <w:rsid w:val="00904C44"/>
    <w:rsid w:val="00922B75"/>
    <w:rsid w:val="009562C0"/>
    <w:rsid w:val="009624A3"/>
    <w:rsid w:val="00963EEF"/>
    <w:rsid w:val="00964885"/>
    <w:rsid w:val="0097011D"/>
    <w:rsid w:val="009E1E47"/>
    <w:rsid w:val="00A0413E"/>
    <w:rsid w:val="00A779DB"/>
    <w:rsid w:val="00A82DFA"/>
    <w:rsid w:val="00AA2B54"/>
    <w:rsid w:val="00B37C6A"/>
    <w:rsid w:val="00B61C24"/>
    <w:rsid w:val="00B92574"/>
    <w:rsid w:val="00BA5943"/>
    <w:rsid w:val="00C33539"/>
    <w:rsid w:val="00C53A64"/>
    <w:rsid w:val="00C84CB9"/>
    <w:rsid w:val="00CE1266"/>
    <w:rsid w:val="00D42B31"/>
    <w:rsid w:val="00D50A3F"/>
    <w:rsid w:val="00D93E96"/>
    <w:rsid w:val="00DA22DF"/>
    <w:rsid w:val="00DB047B"/>
    <w:rsid w:val="00DB707D"/>
    <w:rsid w:val="00DE27D1"/>
    <w:rsid w:val="00E41537"/>
    <w:rsid w:val="00E624A5"/>
    <w:rsid w:val="00E80E8A"/>
    <w:rsid w:val="00EA3912"/>
    <w:rsid w:val="00EB5249"/>
    <w:rsid w:val="00EB74D1"/>
    <w:rsid w:val="00EC2B7B"/>
    <w:rsid w:val="00EE084A"/>
    <w:rsid w:val="00EF362D"/>
    <w:rsid w:val="00F11E80"/>
    <w:rsid w:val="00F778C1"/>
    <w:rsid w:val="00FA719B"/>
    <w:rsid w:val="00FB4BBA"/>
    <w:rsid w:val="00FE23AC"/>
    <w:rsid w:val="00FF46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B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6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60C"/>
  </w:style>
  <w:style w:type="paragraph" w:styleId="Footer">
    <w:name w:val="footer"/>
    <w:basedOn w:val="Normal"/>
    <w:link w:val="FooterChar"/>
    <w:uiPriority w:val="99"/>
    <w:unhideWhenUsed/>
    <w:rsid w:val="00786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60C"/>
  </w:style>
</w:styles>
</file>

<file path=word/webSettings.xml><?xml version="1.0" encoding="utf-8"?>
<w:webSettings xmlns:r="http://schemas.openxmlformats.org/officeDocument/2006/relationships" xmlns:w="http://schemas.openxmlformats.org/wordprocessingml/2006/main">
  <w:divs>
    <w:div w:id="328142537">
      <w:bodyDiv w:val="1"/>
      <w:marLeft w:val="0"/>
      <w:marRight w:val="0"/>
      <w:marTop w:val="0"/>
      <w:marBottom w:val="0"/>
      <w:divBdr>
        <w:top w:val="none" w:sz="0" w:space="0" w:color="auto"/>
        <w:left w:val="none" w:sz="0" w:space="0" w:color="auto"/>
        <w:bottom w:val="none" w:sz="0" w:space="0" w:color="auto"/>
        <w:right w:val="none" w:sz="0" w:space="0" w:color="auto"/>
      </w:divBdr>
      <w:divsChild>
        <w:div w:id="1247881563">
          <w:marLeft w:val="0"/>
          <w:marRight w:val="0"/>
          <w:marTop w:val="0"/>
          <w:marBottom w:val="0"/>
          <w:divBdr>
            <w:top w:val="none" w:sz="0" w:space="0" w:color="auto"/>
            <w:left w:val="none" w:sz="0" w:space="0" w:color="auto"/>
            <w:bottom w:val="none" w:sz="0" w:space="0" w:color="auto"/>
            <w:right w:val="none" w:sz="0" w:space="0" w:color="auto"/>
          </w:divBdr>
          <w:divsChild>
            <w:div w:id="325864825">
              <w:marLeft w:val="0"/>
              <w:marRight w:val="0"/>
              <w:marTop w:val="0"/>
              <w:marBottom w:val="0"/>
              <w:divBdr>
                <w:top w:val="none" w:sz="0" w:space="0" w:color="auto"/>
                <w:left w:val="none" w:sz="0" w:space="0" w:color="auto"/>
                <w:bottom w:val="none" w:sz="0" w:space="0" w:color="auto"/>
                <w:right w:val="none" w:sz="0" w:space="0" w:color="auto"/>
              </w:divBdr>
              <w:divsChild>
                <w:div w:id="1007053735">
                  <w:marLeft w:val="0"/>
                  <w:marRight w:val="0"/>
                  <w:marTop w:val="120"/>
                  <w:marBottom w:val="0"/>
                  <w:divBdr>
                    <w:top w:val="none" w:sz="0" w:space="0" w:color="auto"/>
                    <w:left w:val="none" w:sz="0" w:space="0" w:color="auto"/>
                    <w:bottom w:val="none" w:sz="0" w:space="0" w:color="auto"/>
                    <w:right w:val="none" w:sz="0" w:space="0" w:color="auto"/>
                  </w:divBdr>
                  <w:divsChild>
                    <w:div w:id="1143548692">
                      <w:marLeft w:val="0"/>
                      <w:marRight w:val="0"/>
                      <w:marTop w:val="0"/>
                      <w:marBottom w:val="0"/>
                      <w:divBdr>
                        <w:top w:val="none" w:sz="0" w:space="0" w:color="auto"/>
                        <w:left w:val="none" w:sz="0" w:space="0" w:color="auto"/>
                        <w:bottom w:val="none" w:sz="0" w:space="0" w:color="auto"/>
                        <w:right w:val="none" w:sz="0" w:space="0" w:color="auto"/>
                      </w:divBdr>
                      <w:divsChild>
                        <w:div w:id="424570476">
                          <w:marLeft w:val="0"/>
                          <w:marRight w:val="0"/>
                          <w:marTop w:val="0"/>
                          <w:marBottom w:val="0"/>
                          <w:divBdr>
                            <w:top w:val="none" w:sz="0" w:space="0" w:color="auto"/>
                            <w:left w:val="none" w:sz="0" w:space="0" w:color="auto"/>
                            <w:bottom w:val="none" w:sz="0" w:space="0" w:color="auto"/>
                            <w:right w:val="none" w:sz="0" w:space="0" w:color="auto"/>
                          </w:divBdr>
                          <w:divsChild>
                            <w:div w:id="1104687081">
                              <w:marLeft w:val="0"/>
                              <w:marRight w:val="0"/>
                              <w:marTop w:val="0"/>
                              <w:marBottom w:val="0"/>
                              <w:divBdr>
                                <w:top w:val="none" w:sz="0" w:space="0" w:color="auto"/>
                                <w:left w:val="none" w:sz="0" w:space="0" w:color="auto"/>
                                <w:bottom w:val="none" w:sz="0" w:space="0" w:color="auto"/>
                                <w:right w:val="none" w:sz="0" w:space="0" w:color="auto"/>
                              </w:divBdr>
                              <w:divsChild>
                                <w:div w:id="29001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452212">
                  <w:marLeft w:val="0"/>
                  <w:marRight w:val="0"/>
                  <w:marTop w:val="225"/>
                  <w:marBottom w:val="225"/>
                  <w:divBdr>
                    <w:top w:val="none" w:sz="0" w:space="0" w:color="auto"/>
                    <w:left w:val="none" w:sz="0" w:space="0" w:color="auto"/>
                    <w:bottom w:val="none" w:sz="0" w:space="0" w:color="auto"/>
                    <w:right w:val="none" w:sz="0" w:space="0" w:color="auto"/>
                  </w:divBdr>
                  <w:divsChild>
                    <w:div w:id="4975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2091</Words>
  <Characters>11920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2020-04-11T05:43:00Z</dcterms:created>
  <dcterms:modified xsi:type="dcterms:W3CDTF">2020-04-11T05:44:00Z</dcterms:modified>
</cp:coreProperties>
</file>